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99B" w:rsidRPr="007964D3" w:rsidRDefault="00F04674" w:rsidP="008A399B">
      <w:pPr>
        <w:adjustRightInd w:val="0"/>
        <w:snapToGrid w:val="0"/>
        <w:jc w:val="center"/>
        <w:rPr>
          <w:rFonts w:ascii="仿宋_GB2312" w:eastAsia="仿宋_GB2312" w:hAnsi="宋体"/>
          <w:sz w:val="32"/>
          <w:szCs w:val="32"/>
        </w:rPr>
      </w:pPr>
      <w:bookmarkStart w:id="0" w:name="_GoBack"/>
      <w:bookmarkEnd w:id="0"/>
      <w:r>
        <w:rPr>
          <w:rFonts w:ascii="仿宋_GB2312" w:eastAsia="仿宋_GB2312" w:hAnsi="宋体" w:hint="eastAsia"/>
          <w:sz w:val="32"/>
          <w:szCs w:val="32"/>
        </w:rPr>
        <w:t>党政办</w:t>
      </w:r>
      <w:r w:rsidR="008A399B">
        <w:rPr>
          <w:rFonts w:ascii="仿宋_GB2312" w:eastAsia="仿宋_GB2312" w:hAnsi="宋体" w:hint="eastAsia"/>
          <w:sz w:val="32"/>
          <w:szCs w:val="32"/>
        </w:rPr>
        <w:t>〔</w:t>
      </w:r>
      <w:r w:rsidR="00A66EF9">
        <w:rPr>
          <w:rFonts w:ascii="仿宋_GB2312" w:eastAsia="仿宋_GB2312" w:hAnsi="宋体" w:hint="eastAsia"/>
          <w:sz w:val="32"/>
          <w:szCs w:val="32"/>
        </w:rPr>
        <w:t>202</w:t>
      </w:r>
      <w:r w:rsidR="00E70658">
        <w:rPr>
          <w:rFonts w:ascii="仿宋_GB2312" w:eastAsia="仿宋_GB2312" w:hAnsi="宋体"/>
          <w:sz w:val="32"/>
          <w:szCs w:val="32"/>
        </w:rPr>
        <w:t>2</w:t>
      </w:r>
      <w:r w:rsidR="008A399B">
        <w:rPr>
          <w:rFonts w:ascii="仿宋_GB2312" w:eastAsia="仿宋_GB2312" w:hAnsi="宋体" w:hint="eastAsia"/>
          <w:sz w:val="32"/>
          <w:szCs w:val="32"/>
        </w:rPr>
        <w:t>〕</w:t>
      </w:r>
      <w:r w:rsidR="00936C93">
        <w:rPr>
          <w:rFonts w:ascii="仿宋_GB2312" w:eastAsia="仿宋_GB2312" w:hAnsi="宋体" w:hint="eastAsia"/>
          <w:sz w:val="32"/>
          <w:szCs w:val="32"/>
        </w:rPr>
        <w:t>2</w:t>
      </w:r>
      <w:r w:rsidR="008A399B">
        <w:rPr>
          <w:rFonts w:ascii="仿宋_GB2312" w:eastAsia="仿宋_GB2312" w:hAnsi="宋体" w:hint="eastAsia"/>
          <w:sz w:val="32"/>
          <w:szCs w:val="32"/>
        </w:rPr>
        <w:t>号</w:t>
      </w:r>
    </w:p>
    <w:p w:rsidR="008A399B" w:rsidRPr="006024BA" w:rsidRDefault="008A399B" w:rsidP="008A399B">
      <w:pPr>
        <w:adjustRightInd w:val="0"/>
        <w:snapToGrid w:val="0"/>
        <w:spacing w:line="264" w:lineRule="auto"/>
        <w:jc w:val="center"/>
        <w:rPr>
          <w:rFonts w:ascii="仿宋_GB2312" w:eastAsia="仿宋_GB2312" w:hAnsi="宋体"/>
          <w:sz w:val="24"/>
        </w:rPr>
      </w:pPr>
    </w:p>
    <w:p w:rsidR="008A399B" w:rsidRDefault="00F04674" w:rsidP="008A399B">
      <w:pPr>
        <w:widowControl/>
        <w:adjustRightInd w:val="0"/>
        <w:snapToGrid w:val="0"/>
        <w:jc w:val="center"/>
        <w:rPr>
          <w:rFonts w:ascii="方正小标宋简体" w:eastAsia="方正小标宋简体" w:hAnsi="宋体" w:cs="宋体"/>
          <w:bCs/>
          <w:color w:val="000000"/>
          <w:kern w:val="0"/>
          <w:sz w:val="44"/>
          <w:szCs w:val="44"/>
        </w:rPr>
      </w:pPr>
      <w:r>
        <w:rPr>
          <w:rFonts w:ascii="方正小标宋简体" w:eastAsia="方正小标宋简体" w:hAnsi="宋体" w:cs="宋体" w:hint="eastAsia"/>
          <w:bCs/>
          <w:color w:val="000000"/>
          <w:kern w:val="0"/>
          <w:sz w:val="44"/>
          <w:szCs w:val="44"/>
        </w:rPr>
        <w:t>党政办公室</w:t>
      </w:r>
      <w:r w:rsidR="00E9605F" w:rsidRPr="008A399B">
        <w:rPr>
          <w:rFonts w:ascii="方正小标宋简体" w:eastAsia="方正小标宋简体" w:hAnsi="宋体" w:cs="宋体" w:hint="eastAsia"/>
          <w:bCs/>
          <w:color w:val="000000"/>
          <w:kern w:val="0"/>
          <w:sz w:val="44"/>
          <w:szCs w:val="44"/>
        </w:rPr>
        <w:t>关于印发</w:t>
      </w:r>
    </w:p>
    <w:p w:rsidR="00A66EF9" w:rsidRDefault="00A66EF9" w:rsidP="008A399B">
      <w:pPr>
        <w:widowControl/>
        <w:adjustRightInd w:val="0"/>
        <w:snapToGrid w:val="0"/>
        <w:jc w:val="center"/>
        <w:rPr>
          <w:rFonts w:ascii="方正小标宋简体" w:eastAsia="方正小标宋简体" w:hAnsi="宋体" w:cs="宋体"/>
          <w:bCs/>
          <w:color w:val="000000"/>
          <w:kern w:val="0"/>
          <w:sz w:val="44"/>
          <w:szCs w:val="44"/>
        </w:rPr>
      </w:pPr>
      <w:r>
        <w:rPr>
          <w:rFonts w:ascii="方正小标宋简体" w:eastAsia="方正小标宋简体" w:hAnsi="宋体" w:cs="宋体" w:hint="eastAsia"/>
          <w:bCs/>
          <w:color w:val="000000"/>
          <w:kern w:val="0"/>
          <w:sz w:val="44"/>
          <w:szCs w:val="44"/>
        </w:rPr>
        <w:t>202</w:t>
      </w:r>
      <w:r w:rsidR="00E70658">
        <w:rPr>
          <w:rFonts w:ascii="方正小标宋简体" w:eastAsia="方正小标宋简体" w:hAnsi="宋体" w:cs="宋体"/>
          <w:bCs/>
          <w:color w:val="000000"/>
          <w:kern w:val="0"/>
          <w:sz w:val="44"/>
          <w:szCs w:val="44"/>
        </w:rPr>
        <w:t>2</w:t>
      </w:r>
      <w:r w:rsidR="00E9605F" w:rsidRPr="008A399B">
        <w:rPr>
          <w:rFonts w:ascii="方正小标宋简体" w:eastAsia="方正小标宋简体" w:hAnsi="宋体" w:cs="宋体" w:hint="eastAsia"/>
          <w:bCs/>
          <w:color w:val="000000"/>
          <w:kern w:val="0"/>
          <w:sz w:val="44"/>
          <w:szCs w:val="44"/>
        </w:rPr>
        <w:t>年全面从严治党工作会议暨</w:t>
      </w:r>
    </w:p>
    <w:p w:rsidR="0028577A" w:rsidRPr="008A399B" w:rsidRDefault="0028577A" w:rsidP="00A66EF9">
      <w:pPr>
        <w:widowControl/>
        <w:adjustRightInd w:val="0"/>
        <w:snapToGrid w:val="0"/>
        <w:jc w:val="center"/>
        <w:rPr>
          <w:rFonts w:ascii="方正小标宋简体" w:eastAsia="方正小标宋简体" w:hAnsi="宋体" w:cs="宋体"/>
          <w:bCs/>
          <w:color w:val="000000"/>
          <w:kern w:val="0"/>
          <w:sz w:val="44"/>
          <w:szCs w:val="44"/>
        </w:rPr>
      </w:pPr>
      <w:r w:rsidRPr="008A399B">
        <w:rPr>
          <w:rFonts w:ascii="方正小标宋简体" w:eastAsia="方正小标宋简体" w:hAnsi="宋体" w:cs="宋体" w:hint="eastAsia"/>
          <w:bCs/>
          <w:color w:val="000000"/>
          <w:kern w:val="0"/>
          <w:sz w:val="44"/>
          <w:szCs w:val="44"/>
        </w:rPr>
        <w:t>校</w:t>
      </w:r>
      <w:r w:rsidRPr="008A399B">
        <w:rPr>
          <w:rFonts w:ascii="方正小标宋简体" w:eastAsia="方正小标宋简体" w:hAnsi="宋体" w:cs="宋体"/>
          <w:bCs/>
          <w:color w:val="000000"/>
          <w:kern w:val="0"/>
          <w:sz w:val="44"/>
          <w:szCs w:val="44"/>
        </w:rPr>
        <w:t>纪委</w:t>
      </w:r>
      <w:r w:rsidR="00E70658">
        <w:rPr>
          <w:rFonts w:ascii="方正小标宋简体" w:eastAsia="方正小标宋简体" w:hAnsi="宋体" w:cs="宋体" w:hint="eastAsia"/>
          <w:bCs/>
          <w:color w:val="000000"/>
          <w:kern w:val="0"/>
          <w:sz w:val="44"/>
          <w:szCs w:val="44"/>
        </w:rPr>
        <w:t>七届五</w:t>
      </w:r>
      <w:r w:rsidRPr="008A399B">
        <w:rPr>
          <w:rFonts w:ascii="方正小标宋简体" w:eastAsia="方正小标宋简体" w:hAnsi="宋体" w:cs="宋体" w:hint="eastAsia"/>
          <w:bCs/>
          <w:color w:val="000000"/>
          <w:kern w:val="0"/>
          <w:sz w:val="44"/>
          <w:szCs w:val="44"/>
        </w:rPr>
        <w:t>次全会</w:t>
      </w:r>
      <w:r w:rsidR="004220C7" w:rsidRPr="008A399B">
        <w:rPr>
          <w:rFonts w:ascii="方正小标宋简体" w:eastAsia="方正小标宋简体" w:hAnsi="宋体" w:cs="宋体" w:hint="eastAsia"/>
          <w:bCs/>
          <w:color w:val="000000"/>
          <w:kern w:val="0"/>
          <w:sz w:val="44"/>
          <w:szCs w:val="44"/>
        </w:rPr>
        <w:t>相关</w:t>
      </w:r>
      <w:r w:rsidRPr="008A399B">
        <w:rPr>
          <w:rFonts w:ascii="方正小标宋简体" w:eastAsia="方正小标宋简体" w:hAnsi="宋体" w:cs="宋体"/>
          <w:bCs/>
          <w:color w:val="000000"/>
          <w:kern w:val="0"/>
          <w:sz w:val="44"/>
          <w:szCs w:val="44"/>
        </w:rPr>
        <w:t>会议材料的通知</w:t>
      </w:r>
    </w:p>
    <w:p w:rsidR="00C90A7B" w:rsidRPr="008A399B" w:rsidRDefault="00C90A7B" w:rsidP="008A399B">
      <w:pPr>
        <w:adjustRightInd w:val="0"/>
        <w:snapToGrid w:val="0"/>
        <w:jc w:val="center"/>
        <w:rPr>
          <w:rFonts w:ascii="仿宋_GB2312" w:eastAsia="仿宋_GB2312"/>
        </w:rPr>
      </w:pPr>
    </w:p>
    <w:p w:rsidR="00E9605F" w:rsidRPr="00E9605F" w:rsidRDefault="006A7CAA" w:rsidP="008A399B">
      <w:pPr>
        <w:widowControl/>
        <w:adjustRightInd w:val="0"/>
        <w:snapToGrid w:val="0"/>
        <w:spacing w:line="540" w:lineRule="exact"/>
        <w:rPr>
          <w:rFonts w:ascii="宋体" w:eastAsia="宋体" w:hAnsi="宋体" w:cs="宋体"/>
          <w:color w:val="000000"/>
          <w:kern w:val="0"/>
          <w:sz w:val="20"/>
          <w:szCs w:val="20"/>
        </w:rPr>
      </w:pPr>
      <w:r>
        <w:rPr>
          <w:rFonts w:ascii="仿宋_GB2312" w:eastAsia="仿宋_GB2312" w:hAnsi="等线" w:cs="Times New Roman" w:hint="eastAsia"/>
          <w:bCs/>
          <w:snapToGrid w:val="0"/>
          <w:color w:val="000000"/>
          <w:kern w:val="0"/>
          <w:sz w:val="32"/>
          <w:szCs w:val="32"/>
        </w:rPr>
        <w:t>各二级党组织，各学院，机关各部门、各单位</w:t>
      </w:r>
      <w:r w:rsidR="00E9605F" w:rsidRPr="00E9605F">
        <w:rPr>
          <w:rFonts w:ascii="仿宋_GB2312" w:eastAsia="仿宋_GB2312" w:hAnsi="等线" w:cs="Times New Roman" w:hint="eastAsia"/>
          <w:bCs/>
          <w:snapToGrid w:val="0"/>
          <w:color w:val="000000"/>
          <w:kern w:val="0"/>
          <w:sz w:val="32"/>
          <w:szCs w:val="32"/>
        </w:rPr>
        <w:t>：</w:t>
      </w:r>
    </w:p>
    <w:p w:rsidR="00E9605F" w:rsidRPr="00E9605F" w:rsidRDefault="00A66EF9" w:rsidP="008A399B">
      <w:pPr>
        <w:widowControl/>
        <w:adjustRightInd w:val="0"/>
        <w:snapToGrid w:val="0"/>
        <w:spacing w:line="540" w:lineRule="exact"/>
        <w:ind w:firstLineChars="200" w:firstLine="640"/>
        <w:textAlignment w:val="baseline"/>
        <w:rPr>
          <w:rFonts w:ascii="仿宋_GB2312" w:eastAsia="仿宋_GB2312" w:hAnsi="Times New Roman" w:cs="Times New Roman"/>
          <w:bCs/>
          <w:snapToGrid w:val="0"/>
          <w:color w:val="000000"/>
          <w:kern w:val="0"/>
          <w:sz w:val="32"/>
          <w:szCs w:val="32"/>
        </w:rPr>
      </w:pPr>
      <w:r>
        <w:rPr>
          <w:rFonts w:ascii="仿宋_GB2312" w:eastAsia="仿宋_GB2312" w:hAnsi="Times New Roman" w:cs="Times New Roman" w:hint="eastAsia"/>
          <w:bCs/>
          <w:snapToGrid w:val="0"/>
          <w:color w:val="000000"/>
          <w:kern w:val="0"/>
          <w:sz w:val="32"/>
          <w:szCs w:val="32"/>
        </w:rPr>
        <w:t>202</w:t>
      </w:r>
      <w:r w:rsidR="00E70658">
        <w:rPr>
          <w:rFonts w:ascii="仿宋_GB2312" w:eastAsia="仿宋_GB2312" w:hAnsi="Times New Roman" w:cs="Times New Roman"/>
          <w:bCs/>
          <w:snapToGrid w:val="0"/>
          <w:color w:val="000000"/>
          <w:kern w:val="0"/>
          <w:sz w:val="32"/>
          <w:szCs w:val="32"/>
        </w:rPr>
        <w:t>2</w:t>
      </w:r>
      <w:r w:rsidR="0028577A">
        <w:rPr>
          <w:rFonts w:ascii="仿宋_GB2312" w:eastAsia="仿宋_GB2312" w:hAnsi="Times New Roman" w:cs="Times New Roman" w:hint="eastAsia"/>
          <w:bCs/>
          <w:snapToGrid w:val="0"/>
          <w:color w:val="000000"/>
          <w:kern w:val="0"/>
          <w:sz w:val="32"/>
          <w:szCs w:val="32"/>
        </w:rPr>
        <w:t>年</w:t>
      </w:r>
      <w:r>
        <w:rPr>
          <w:rFonts w:ascii="仿宋_GB2312" w:eastAsia="仿宋_GB2312" w:hAnsi="Times New Roman" w:cs="Times New Roman"/>
          <w:bCs/>
          <w:snapToGrid w:val="0"/>
          <w:color w:val="000000"/>
          <w:kern w:val="0"/>
          <w:sz w:val="32"/>
          <w:szCs w:val="32"/>
        </w:rPr>
        <w:t>4</w:t>
      </w:r>
      <w:r w:rsidR="0028577A">
        <w:rPr>
          <w:rFonts w:ascii="仿宋_GB2312" w:eastAsia="仿宋_GB2312" w:hAnsi="Times New Roman" w:cs="Times New Roman" w:hint="eastAsia"/>
          <w:bCs/>
          <w:snapToGrid w:val="0"/>
          <w:color w:val="000000"/>
          <w:kern w:val="0"/>
          <w:sz w:val="32"/>
          <w:szCs w:val="32"/>
        </w:rPr>
        <w:t>月</w:t>
      </w:r>
      <w:r w:rsidR="00E70658">
        <w:rPr>
          <w:rFonts w:ascii="仿宋_GB2312" w:eastAsia="仿宋_GB2312" w:hAnsi="Times New Roman" w:cs="Times New Roman"/>
          <w:bCs/>
          <w:snapToGrid w:val="0"/>
          <w:color w:val="000000"/>
          <w:kern w:val="0"/>
          <w:sz w:val="32"/>
          <w:szCs w:val="32"/>
        </w:rPr>
        <w:t>14</w:t>
      </w:r>
      <w:r w:rsidR="0028577A">
        <w:rPr>
          <w:rFonts w:ascii="仿宋_GB2312" w:eastAsia="仿宋_GB2312" w:hAnsi="Times New Roman" w:cs="Times New Roman" w:hint="eastAsia"/>
          <w:bCs/>
          <w:snapToGrid w:val="0"/>
          <w:color w:val="000000"/>
          <w:kern w:val="0"/>
          <w:sz w:val="32"/>
          <w:szCs w:val="32"/>
        </w:rPr>
        <w:t>日</w:t>
      </w:r>
      <w:r w:rsidR="0028577A">
        <w:rPr>
          <w:rFonts w:ascii="仿宋_GB2312" w:eastAsia="仿宋_GB2312" w:hAnsi="Times New Roman" w:cs="Times New Roman"/>
          <w:bCs/>
          <w:snapToGrid w:val="0"/>
          <w:color w:val="000000"/>
          <w:kern w:val="0"/>
          <w:sz w:val="32"/>
          <w:szCs w:val="32"/>
        </w:rPr>
        <w:t>，</w:t>
      </w:r>
      <w:r w:rsidR="0028577A">
        <w:rPr>
          <w:rFonts w:ascii="仿宋_GB2312" w:eastAsia="仿宋_GB2312" w:hAnsi="Times New Roman" w:cs="Times New Roman" w:hint="eastAsia"/>
          <w:bCs/>
          <w:snapToGrid w:val="0"/>
          <w:color w:val="000000"/>
          <w:kern w:val="0"/>
          <w:sz w:val="32"/>
          <w:szCs w:val="32"/>
        </w:rPr>
        <w:t>我校</w:t>
      </w:r>
      <w:r w:rsidR="0028577A">
        <w:rPr>
          <w:rFonts w:ascii="仿宋_GB2312" w:eastAsia="仿宋_GB2312" w:hAnsi="Times New Roman" w:cs="Times New Roman"/>
          <w:bCs/>
          <w:snapToGrid w:val="0"/>
          <w:color w:val="000000"/>
          <w:kern w:val="0"/>
          <w:sz w:val="32"/>
          <w:szCs w:val="32"/>
        </w:rPr>
        <w:t>召开</w:t>
      </w:r>
      <w:r w:rsidR="00E9605F" w:rsidRPr="00E9605F">
        <w:rPr>
          <w:rFonts w:ascii="仿宋_GB2312" w:eastAsia="仿宋_GB2312" w:hAnsi="Times New Roman" w:cs="Times New Roman" w:hint="eastAsia"/>
          <w:bCs/>
          <w:snapToGrid w:val="0"/>
          <w:color w:val="000000"/>
          <w:kern w:val="0"/>
          <w:sz w:val="32"/>
          <w:szCs w:val="32"/>
        </w:rPr>
        <w:t>福州大学</w:t>
      </w:r>
      <w:r>
        <w:rPr>
          <w:rFonts w:ascii="仿宋_GB2312" w:eastAsia="仿宋_GB2312" w:hAnsi="Times New Roman" w:cs="Times New Roman"/>
          <w:bCs/>
          <w:snapToGrid w:val="0"/>
          <w:color w:val="000000"/>
          <w:kern w:val="0"/>
          <w:sz w:val="32"/>
          <w:szCs w:val="32"/>
        </w:rPr>
        <w:t>202</w:t>
      </w:r>
      <w:r w:rsidR="00E70658">
        <w:rPr>
          <w:rFonts w:ascii="仿宋_GB2312" w:eastAsia="仿宋_GB2312" w:hAnsi="Times New Roman" w:cs="Times New Roman"/>
          <w:bCs/>
          <w:snapToGrid w:val="0"/>
          <w:color w:val="000000"/>
          <w:kern w:val="0"/>
          <w:sz w:val="32"/>
          <w:szCs w:val="32"/>
        </w:rPr>
        <w:t>2</w:t>
      </w:r>
      <w:r w:rsidR="00E9605F" w:rsidRPr="00E9605F">
        <w:rPr>
          <w:rFonts w:ascii="仿宋_GB2312" w:eastAsia="仿宋_GB2312" w:hAnsi="Times New Roman" w:cs="Times New Roman"/>
          <w:bCs/>
          <w:snapToGrid w:val="0"/>
          <w:color w:val="000000"/>
          <w:kern w:val="0"/>
          <w:sz w:val="32"/>
          <w:szCs w:val="32"/>
        </w:rPr>
        <w:t>年全面从严</w:t>
      </w:r>
      <w:r w:rsidR="00E70658">
        <w:rPr>
          <w:rFonts w:ascii="仿宋_GB2312" w:eastAsia="仿宋_GB2312" w:hAnsi="Times New Roman" w:cs="Times New Roman" w:hint="eastAsia"/>
          <w:bCs/>
          <w:snapToGrid w:val="0"/>
          <w:color w:val="000000"/>
          <w:kern w:val="0"/>
          <w:sz w:val="32"/>
          <w:szCs w:val="32"/>
        </w:rPr>
        <w:t>治党工作会议暨中国共产党福州大学第七届纪律检查委员会第五</w:t>
      </w:r>
      <w:r w:rsidR="00E9605F" w:rsidRPr="00E9605F">
        <w:rPr>
          <w:rFonts w:ascii="仿宋_GB2312" w:eastAsia="仿宋_GB2312" w:hAnsi="Times New Roman" w:cs="Times New Roman" w:hint="eastAsia"/>
          <w:bCs/>
          <w:snapToGrid w:val="0"/>
          <w:color w:val="000000"/>
          <w:kern w:val="0"/>
          <w:sz w:val="32"/>
          <w:szCs w:val="32"/>
        </w:rPr>
        <w:t>次全体会议</w:t>
      </w:r>
      <w:r w:rsidR="0028577A">
        <w:rPr>
          <w:rFonts w:ascii="仿宋_GB2312" w:eastAsia="仿宋_GB2312" w:hAnsi="Times New Roman" w:cs="Times New Roman" w:hint="eastAsia"/>
          <w:bCs/>
          <w:snapToGrid w:val="0"/>
          <w:color w:val="000000"/>
          <w:kern w:val="0"/>
          <w:sz w:val="32"/>
          <w:szCs w:val="32"/>
        </w:rPr>
        <w:t>，</w:t>
      </w:r>
      <w:r w:rsidR="0028577A" w:rsidRPr="00E9605F">
        <w:rPr>
          <w:rFonts w:ascii="仿宋_GB2312" w:eastAsia="仿宋_GB2312" w:hAnsi="Times New Roman" w:cs="Times New Roman" w:hint="eastAsia"/>
          <w:bCs/>
          <w:snapToGrid w:val="0"/>
          <w:color w:val="000000"/>
          <w:kern w:val="0"/>
          <w:sz w:val="32"/>
          <w:szCs w:val="32"/>
        </w:rPr>
        <w:t>校党委书记</w:t>
      </w:r>
      <w:r w:rsidR="00E70658">
        <w:rPr>
          <w:rFonts w:ascii="仿宋_GB2312" w:eastAsia="仿宋_GB2312" w:hAnsi="Times New Roman" w:cs="Times New Roman" w:hint="eastAsia"/>
          <w:bCs/>
          <w:snapToGrid w:val="0"/>
          <w:color w:val="000000"/>
          <w:kern w:val="0"/>
          <w:sz w:val="32"/>
          <w:szCs w:val="32"/>
        </w:rPr>
        <w:t>陈国龙</w:t>
      </w:r>
      <w:r w:rsidR="0028577A">
        <w:rPr>
          <w:rFonts w:ascii="仿宋_GB2312" w:eastAsia="仿宋_GB2312" w:hAnsi="Times New Roman" w:cs="Times New Roman" w:hint="eastAsia"/>
          <w:bCs/>
          <w:snapToGrid w:val="0"/>
          <w:color w:val="000000"/>
          <w:kern w:val="0"/>
          <w:sz w:val="32"/>
          <w:szCs w:val="32"/>
        </w:rPr>
        <w:t>出席会议</w:t>
      </w:r>
      <w:r w:rsidR="0028577A">
        <w:rPr>
          <w:rFonts w:ascii="仿宋_GB2312" w:eastAsia="仿宋_GB2312" w:hAnsi="Times New Roman" w:cs="Times New Roman"/>
          <w:bCs/>
          <w:snapToGrid w:val="0"/>
          <w:color w:val="000000"/>
          <w:kern w:val="0"/>
          <w:sz w:val="32"/>
          <w:szCs w:val="32"/>
        </w:rPr>
        <w:t>并讲话，</w:t>
      </w:r>
      <w:r w:rsidR="0028577A" w:rsidRPr="00E9605F">
        <w:rPr>
          <w:rFonts w:ascii="仿宋_GB2312" w:eastAsia="仿宋_GB2312" w:hAnsi="Times New Roman" w:cs="Times New Roman" w:hint="eastAsia"/>
          <w:snapToGrid w:val="0"/>
          <w:color w:val="000000"/>
          <w:kern w:val="0"/>
          <w:sz w:val="32"/>
          <w:szCs w:val="32"/>
        </w:rPr>
        <w:t>校纪委书记</w:t>
      </w:r>
      <w:r w:rsidR="0028577A">
        <w:rPr>
          <w:rFonts w:ascii="仿宋_GB2312" w:eastAsia="仿宋_GB2312" w:hAnsi="Times New Roman" w:cs="Times New Roman" w:hint="eastAsia"/>
          <w:snapToGrid w:val="0"/>
          <w:color w:val="000000"/>
          <w:kern w:val="0"/>
          <w:sz w:val="32"/>
          <w:szCs w:val="32"/>
        </w:rPr>
        <w:t>、</w:t>
      </w:r>
      <w:r w:rsidR="00C957CD">
        <w:rPr>
          <w:rFonts w:ascii="仿宋_GB2312" w:eastAsia="仿宋_GB2312" w:hAnsi="Times New Roman" w:cs="Times New Roman" w:hint="eastAsia"/>
          <w:snapToGrid w:val="0"/>
          <w:color w:val="000000"/>
          <w:kern w:val="0"/>
          <w:sz w:val="32"/>
          <w:szCs w:val="32"/>
        </w:rPr>
        <w:t>监察</w:t>
      </w:r>
      <w:r w:rsidR="00C957CD">
        <w:rPr>
          <w:rFonts w:ascii="仿宋_GB2312" w:eastAsia="仿宋_GB2312" w:hAnsi="Times New Roman" w:cs="Times New Roman"/>
          <w:snapToGrid w:val="0"/>
          <w:color w:val="000000"/>
          <w:kern w:val="0"/>
          <w:sz w:val="32"/>
          <w:szCs w:val="32"/>
        </w:rPr>
        <w:t>专员</w:t>
      </w:r>
      <w:r w:rsidR="0028577A" w:rsidRPr="00E9605F">
        <w:rPr>
          <w:rFonts w:ascii="仿宋_GB2312" w:eastAsia="仿宋_GB2312" w:hAnsi="Times New Roman" w:cs="Times New Roman" w:hint="eastAsia"/>
          <w:snapToGrid w:val="0"/>
          <w:color w:val="000000"/>
          <w:kern w:val="0"/>
          <w:sz w:val="32"/>
          <w:szCs w:val="32"/>
        </w:rPr>
        <w:t>邹毅</w:t>
      </w:r>
      <w:r w:rsidR="0028577A">
        <w:rPr>
          <w:rFonts w:ascii="仿宋_GB2312" w:eastAsia="仿宋_GB2312" w:hAnsi="Times New Roman" w:cs="Times New Roman" w:hint="eastAsia"/>
          <w:snapToGrid w:val="0"/>
          <w:color w:val="000000"/>
          <w:kern w:val="0"/>
          <w:sz w:val="32"/>
          <w:szCs w:val="32"/>
        </w:rPr>
        <w:t>作</w:t>
      </w:r>
      <w:r w:rsidR="0028577A" w:rsidRPr="00E9605F">
        <w:rPr>
          <w:rFonts w:ascii="仿宋_GB2312" w:eastAsia="仿宋_GB2312" w:hAnsi="Times New Roman" w:cs="Times New Roman" w:hint="eastAsia"/>
          <w:snapToGrid w:val="0"/>
          <w:color w:val="000000"/>
          <w:kern w:val="0"/>
          <w:sz w:val="32"/>
          <w:szCs w:val="32"/>
        </w:rPr>
        <w:t>工作报告</w:t>
      </w:r>
      <w:r w:rsidR="0028577A">
        <w:rPr>
          <w:rFonts w:ascii="仿宋_GB2312" w:eastAsia="仿宋_GB2312" w:hAnsi="Times New Roman" w:cs="Times New Roman" w:hint="eastAsia"/>
          <w:snapToGrid w:val="0"/>
          <w:color w:val="000000"/>
          <w:kern w:val="0"/>
          <w:sz w:val="32"/>
          <w:szCs w:val="32"/>
        </w:rPr>
        <w:t>。</w:t>
      </w:r>
      <w:r w:rsidR="0028577A">
        <w:rPr>
          <w:rFonts w:ascii="仿宋_GB2312" w:eastAsia="仿宋_GB2312" w:hAnsi="Times New Roman" w:cs="Times New Roman"/>
          <w:snapToGrid w:val="0"/>
          <w:color w:val="000000"/>
          <w:kern w:val="0"/>
          <w:sz w:val="32"/>
          <w:szCs w:val="32"/>
        </w:rPr>
        <w:t>现将</w:t>
      </w:r>
      <w:r w:rsidR="004220C7">
        <w:rPr>
          <w:rFonts w:ascii="仿宋_GB2312" w:eastAsia="仿宋_GB2312" w:hAnsi="Times New Roman" w:cs="Times New Roman" w:hint="eastAsia"/>
          <w:snapToGrid w:val="0"/>
          <w:color w:val="000000"/>
          <w:kern w:val="0"/>
          <w:sz w:val="32"/>
          <w:szCs w:val="32"/>
        </w:rPr>
        <w:t>相关</w:t>
      </w:r>
      <w:r w:rsidR="0028577A">
        <w:rPr>
          <w:rFonts w:ascii="仿宋_GB2312" w:eastAsia="仿宋_GB2312" w:hAnsi="Times New Roman" w:cs="Times New Roman" w:hint="eastAsia"/>
          <w:snapToGrid w:val="0"/>
          <w:color w:val="000000"/>
          <w:kern w:val="0"/>
          <w:sz w:val="32"/>
          <w:szCs w:val="32"/>
        </w:rPr>
        <w:t>会议</w:t>
      </w:r>
      <w:r w:rsidR="0028577A">
        <w:rPr>
          <w:rFonts w:ascii="仿宋_GB2312" w:eastAsia="仿宋_GB2312" w:hAnsi="Times New Roman" w:cs="Times New Roman"/>
          <w:snapToGrid w:val="0"/>
          <w:color w:val="000000"/>
          <w:kern w:val="0"/>
          <w:sz w:val="32"/>
          <w:szCs w:val="32"/>
        </w:rPr>
        <w:t>材料印发给你们，</w:t>
      </w:r>
      <w:r w:rsidR="00E9605F" w:rsidRPr="00E9605F">
        <w:rPr>
          <w:rFonts w:ascii="仿宋_GB2312" w:eastAsia="仿宋_GB2312" w:hAnsi="Times New Roman" w:cs="Times New Roman" w:hint="eastAsia"/>
          <w:snapToGrid w:val="0"/>
          <w:color w:val="000000"/>
          <w:kern w:val="0"/>
          <w:sz w:val="32"/>
          <w:szCs w:val="32"/>
        </w:rPr>
        <w:t>请结合单位实际，认真组织学习，抓好贯彻落实。</w:t>
      </w:r>
    </w:p>
    <w:p w:rsidR="008A399B" w:rsidRDefault="008A399B" w:rsidP="008A399B">
      <w:pPr>
        <w:widowControl/>
        <w:adjustRightInd w:val="0"/>
        <w:snapToGrid w:val="0"/>
        <w:spacing w:line="540" w:lineRule="exact"/>
        <w:textAlignment w:val="baseline"/>
        <w:rPr>
          <w:rFonts w:ascii="仿宋_GB2312" w:eastAsia="仿宋_GB2312" w:hAnsi="Times New Roman" w:cs="Times New Roman"/>
          <w:bCs/>
          <w:snapToGrid w:val="0"/>
          <w:color w:val="000000"/>
          <w:kern w:val="0"/>
          <w:sz w:val="32"/>
          <w:szCs w:val="32"/>
        </w:rPr>
      </w:pPr>
    </w:p>
    <w:p w:rsidR="008A399B" w:rsidRDefault="00F04674" w:rsidP="00F04674">
      <w:pPr>
        <w:widowControl/>
        <w:adjustRightInd w:val="0"/>
        <w:snapToGrid w:val="0"/>
        <w:ind w:firstLineChars="1500" w:firstLine="4800"/>
        <w:textAlignment w:val="baseline"/>
        <w:rPr>
          <w:rFonts w:ascii="仿宋_GB2312" w:eastAsia="仿宋_GB2312" w:hAnsi="Times New Roman" w:cs="Times New Roman"/>
          <w:bCs/>
          <w:snapToGrid w:val="0"/>
          <w:color w:val="000000"/>
          <w:kern w:val="0"/>
          <w:sz w:val="32"/>
          <w:szCs w:val="32"/>
        </w:rPr>
      </w:pPr>
      <w:r w:rsidRPr="00F04674">
        <w:rPr>
          <w:rFonts w:ascii="仿宋_GB2312" w:eastAsia="仿宋_GB2312" w:hAnsi="Times New Roman" w:cs="Times New Roman" w:hint="eastAsia"/>
          <w:bCs/>
          <w:snapToGrid w:val="0"/>
          <w:color w:val="000000"/>
          <w:kern w:val="0"/>
          <w:sz w:val="32"/>
          <w:szCs w:val="32"/>
        </w:rPr>
        <w:t>党政办公室</w:t>
      </w:r>
    </w:p>
    <w:p w:rsidR="008A399B" w:rsidRDefault="008A399B" w:rsidP="008A399B">
      <w:pPr>
        <w:widowControl/>
        <w:adjustRightInd w:val="0"/>
        <w:snapToGrid w:val="0"/>
        <w:textAlignment w:val="baseline"/>
        <w:rPr>
          <w:rFonts w:ascii="仿宋_GB2312" w:eastAsia="仿宋_GB2312" w:hAnsi="Times New Roman" w:cs="Times New Roman"/>
          <w:bCs/>
          <w:snapToGrid w:val="0"/>
          <w:color w:val="000000"/>
          <w:kern w:val="0"/>
          <w:sz w:val="32"/>
          <w:szCs w:val="32"/>
        </w:rPr>
      </w:pPr>
    </w:p>
    <w:p w:rsidR="00E9605F" w:rsidRPr="00E9605F" w:rsidRDefault="00E9605F" w:rsidP="008A399B">
      <w:pPr>
        <w:widowControl/>
        <w:adjustRightInd w:val="0"/>
        <w:snapToGrid w:val="0"/>
        <w:ind w:firstLineChars="1400" w:firstLine="4480"/>
        <w:textAlignment w:val="baseline"/>
        <w:rPr>
          <w:rFonts w:ascii="宋体" w:eastAsia="宋体" w:hAnsi="宋体" w:cs="宋体"/>
          <w:color w:val="000000"/>
          <w:kern w:val="0"/>
          <w:sz w:val="20"/>
          <w:szCs w:val="20"/>
        </w:rPr>
      </w:pPr>
      <w:r>
        <w:rPr>
          <w:rFonts w:ascii="仿宋_GB2312" w:eastAsia="仿宋_GB2312" w:hAnsi="Times New Roman" w:cs="Times New Roman" w:hint="eastAsia"/>
          <w:bCs/>
          <w:snapToGrid w:val="0"/>
          <w:color w:val="000000"/>
          <w:kern w:val="0"/>
          <w:sz w:val="32"/>
          <w:szCs w:val="32"/>
        </w:rPr>
        <w:t>202</w:t>
      </w:r>
      <w:r w:rsidR="00E70658">
        <w:rPr>
          <w:rFonts w:ascii="仿宋_GB2312" w:eastAsia="仿宋_GB2312" w:hAnsi="Times New Roman" w:cs="Times New Roman"/>
          <w:bCs/>
          <w:snapToGrid w:val="0"/>
          <w:color w:val="000000"/>
          <w:kern w:val="0"/>
          <w:sz w:val="32"/>
          <w:szCs w:val="32"/>
        </w:rPr>
        <w:t>2</w:t>
      </w:r>
      <w:r w:rsidRPr="00E9605F">
        <w:rPr>
          <w:rFonts w:ascii="仿宋_GB2312" w:eastAsia="仿宋_GB2312" w:hAnsi="Times New Roman" w:cs="Times New Roman" w:hint="eastAsia"/>
          <w:bCs/>
          <w:snapToGrid w:val="0"/>
          <w:color w:val="000000"/>
          <w:kern w:val="0"/>
          <w:sz w:val="32"/>
          <w:szCs w:val="32"/>
        </w:rPr>
        <w:t>年</w:t>
      </w:r>
      <w:r w:rsidR="00E70658">
        <w:rPr>
          <w:rFonts w:ascii="仿宋_GB2312" w:eastAsia="仿宋_GB2312" w:hAnsi="Times New Roman" w:cs="Times New Roman"/>
          <w:bCs/>
          <w:snapToGrid w:val="0"/>
          <w:color w:val="000000"/>
          <w:kern w:val="0"/>
          <w:sz w:val="32"/>
          <w:szCs w:val="32"/>
        </w:rPr>
        <w:t>5</w:t>
      </w:r>
      <w:r w:rsidRPr="00E9605F">
        <w:rPr>
          <w:rFonts w:ascii="仿宋_GB2312" w:eastAsia="仿宋_GB2312" w:hAnsi="Times New Roman" w:cs="Times New Roman" w:hint="eastAsia"/>
          <w:bCs/>
          <w:snapToGrid w:val="0"/>
          <w:color w:val="000000"/>
          <w:kern w:val="0"/>
          <w:sz w:val="32"/>
          <w:szCs w:val="32"/>
        </w:rPr>
        <w:t>月</w:t>
      </w:r>
      <w:r w:rsidR="00D735C2">
        <w:rPr>
          <w:rFonts w:ascii="仿宋_GB2312" w:eastAsia="仿宋_GB2312" w:hAnsi="Times New Roman" w:cs="Times New Roman"/>
          <w:bCs/>
          <w:snapToGrid w:val="0"/>
          <w:color w:val="000000"/>
          <w:kern w:val="0"/>
          <w:sz w:val="32"/>
          <w:szCs w:val="32"/>
        </w:rPr>
        <w:t>5</w:t>
      </w:r>
      <w:r w:rsidRPr="00E9605F">
        <w:rPr>
          <w:rFonts w:ascii="仿宋_GB2312" w:eastAsia="仿宋_GB2312" w:hAnsi="Times New Roman" w:cs="Times New Roman" w:hint="eastAsia"/>
          <w:bCs/>
          <w:snapToGrid w:val="0"/>
          <w:color w:val="000000"/>
          <w:kern w:val="0"/>
          <w:sz w:val="32"/>
          <w:szCs w:val="32"/>
        </w:rPr>
        <w:t>日</w:t>
      </w:r>
    </w:p>
    <w:p w:rsidR="008A399B" w:rsidRDefault="008A399B" w:rsidP="008A399B">
      <w:pPr>
        <w:adjustRightInd w:val="0"/>
        <w:snapToGrid w:val="0"/>
        <w:spacing w:line="540" w:lineRule="exact"/>
        <w:sectPr w:rsidR="008A399B" w:rsidSect="008A399B">
          <w:footerReference w:type="even" r:id="rId7"/>
          <w:footerReference w:type="default" r:id="rId8"/>
          <w:pgSz w:w="11906" w:h="16838" w:code="9"/>
          <w:pgMar w:top="3629" w:right="1531" w:bottom="1814" w:left="1531" w:header="851" w:footer="1588" w:gutter="0"/>
          <w:cols w:space="425"/>
          <w:docGrid w:type="linesAndChars" w:linePitch="312"/>
        </w:sectPr>
      </w:pPr>
    </w:p>
    <w:p w:rsidR="008A399B" w:rsidRDefault="00E9605F" w:rsidP="008A399B">
      <w:pPr>
        <w:widowControl/>
        <w:adjustRightInd w:val="0"/>
        <w:snapToGrid w:val="0"/>
        <w:jc w:val="center"/>
        <w:rPr>
          <w:rFonts w:ascii="方正小标宋简体" w:eastAsia="方正小标宋简体" w:hAnsi="宋体" w:cs="宋体"/>
          <w:bCs/>
          <w:color w:val="000000"/>
          <w:kern w:val="0"/>
          <w:sz w:val="44"/>
          <w:szCs w:val="44"/>
        </w:rPr>
      </w:pPr>
      <w:r w:rsidRPr="008A399B">
        <w:rPr>
          <w:rFonts w:ascii="方正小标宋简体" w:eastAsia="方正小标宋简体" w:hAnsi="宋体" w:cs="宋体" w:hint="eastAsia"/>
          <w:bCs/>
          <w:color w:val="000000"/>
          <w:kern w:val="0"/>
          <w:sz w:val="44"/>
          <w:szCs w:val="44"/>
        </w:rPr>
        <w:lastRenderedPageBreak/>
        <w:t>在福州大学202</w:t>
      </w:r>
      <w:r w:rsidR="00E70658">
        <w:rPr>
          <w:rFonts w:ascii="方正小标宋简体" w:eastAsia="方正小标宋简体" w:hAnsi="宋体" w:cs="宋体"/>
          <w:bCs/>
          <w:color w:val="000000"/>
          <w:kern w:val="0"/>
          <w:sz w:val="44"/>
          <w:szCs w:val="44"/>
        </w:rPr>
        <w:t>2</w:t>
      </w:r>
      <w:r w:rsidRPr="008A399B">
        <w:rPr>
          <w:rFonts w:ascii="方正小标宋简体" w:eastAsia="方正小标宋简体" w:hAnsi="宋体" w:cs="宋体" w:hint="eastAsia"/>
          <w:bCs/>
          <w:color w:val="000000"/>
          <w:kern w:val="0"/>
          <w:sz w:val="44"/>
          <w:szCs w:val="44"/>
        </w:rPr>
        <w:t>年全面从严治党工作会议</w:t>
      </w:r>
    </w:p>
    <w:p w:rsidR="00E9605F" w:rsidRPr="008A399B" w:rsidRDefault="00E9605F" w:rsidP="008A399B">
      <w:pPr>
        <w:widowControl/>
        <w:adjustRightInd w:val="0"/>
        <w:snapToGrid w:val="0"/>
        <w:jc w:val="center"/>
        <w:rPr>
          <w:rFonts w:ascii="方正小标宋简体" w:eastAsia="方正小标宋简体" w:hAnsi="宋体" w:cs="宋体"/>
          <w:bCs/>
          <w:color w:val="000000"/>
          <w:kern w:val="0"/>
          <w:sz w:val="44"/>
          <w:szCs w:val="44"/>
        </w:rPr>
      </w:pPr>
      <w:r w:rsidRPr="008A399B">
        <w:rPr>
          <w:rFonts w:ascii="方正小标宋简体" w:eastAsia="方正小标宋简体" w:hAnsi="宋体" w:cs="宋体" w:hint="eastAsia"/>
          <w:bCs/>
          <w:color w:val="000000"/>
          <w:kern w:val="0"/>
          <w:sz w:val="44"/>
          <w:szCs w:val="44"/>
        </w:rPr>
        <w:t>暨中国共产党福州大学第</w:t>
      </w:r>
      <w:r w:rsidR="00A66EF9">
        <w:rPr>
          <w:rFonts w:ascii="方正小标宋简体" w:eastAsia="方正小标宋简体" w:hAnsi="宋体" w:cs="宋体" w:hint="eastAsia"/>
          <w:bCs/>
          <w:color w:val="000000"/>
          <w:kern w:val="0"/>
          <w:sz w:val="44"/>
          <w:szCs w:val="44"/>
        </w:rPr>
        <w:t>七</w:t>
      </w:r>
      <w:r w:rsidRPr="008A399B">
        <w:rPr>
          <w:rFonts w:ascii="方正小标宋简体" w:eastAsia="方正小标宋简体" w:hAnsi="宋体" w:cs="宋体" w:hint="eastAsia"/>
          <w:bCs/>
          <w:color w:val="000000"/>
          <w:kern w:val="0"/>
          <w:sz w:val="44"/>
          <w:szCs w:val="44"/>
        </w:rPr>
        <w:t>届纪律检查委员会</w:t>
      </w:r>
    </w:p>
    <w:p w:rsidR="00E9605F" w:rsidRPr="008A399B" w:rsidRDefault="00E70658" w:rsidP="008A399B">
      <w:pPr>
        <w:widowControl/>
        <w:adjustRightInd w:val="0"/>
        <w:snapToGrid w:val="0"/>
        <w:jc w:val="center"/>
        <w:rPr>
          <w:rFonts w:ascii="方正小标宋简体" w:eastAsia="方正小标宋简体" w:hAnsi="宋体" w:cs="宋体"/>
          <w:bCs/>
          <w:color w:val="000000"/>
          <w:kern w:val="0"/>
          <w:sz w:val="44"/>
          <w:szCs w:val="44"/>
        </w:rPr>
      </w:pPr>
      <w:r>
        <w:rPr>
          <w:rFonts w:ascii="方正小标宋简体" w:eastAsia="方正小标宋简体" w:hAnsi="宋体" w:cs="宋体" w:hint="eastAsia"/>
          <w:bCs/>
          <w:color w:val="000000"/>
          <w:kern w:val="0"/>
          <w:sz w:val="44"/>
          <w:szCs w:val="44"/>
        </w:rPr>
        <w:t>第五</w:t>
      </w:r>
      <w:r w:rsidR="00E9605F" w:rsidRPr="008A399B">
        <w:rPr>
          <w:rFonts w:ascii="方正小标宋简体" w:eastAsia="方正小标宋简体" w:hAnsi="宋体" w:cs="宋体" w:hint="eastAsia"/>
          <w:bCs/>
          <w:color w:val="000000"/>
          <w:kern w:val="0"/>
          <w:sz w:val="44"/>
          <w:szCs w:val="44"/>
        </w:rPr>
        <w:t>次全体会议上的讲话</w:t>
      </w:r>
    </w:p>
    <w:p w:rsidR="008A399B" w:rsidRPr="008A399B" w:rsidRDefault="008A399B" w:rsidP="008A399B">
      <w:pPr>
        <w:adjustRightInd w:val="0"/>
        <w:snapToGrid w:val="0"/>
        <w:jc w:val="center"/>
        <w:rPr>
          <w:rFonts w:ascii="仿宋_GB2312" w:eastAsia="仿宋_GB2312" w:hAnsi="黑体" w:cs="楷体_GB2312"/>
          <w:szCs w:val="21"/>
        </w:rPr>
      </w:pPr>
    </w:p>
    <w:p w:rsidR="00E9605F" w:rsidRPr="00E9605F" w:rsidRDefault="00E9605F" w:rsidP="008A399B">
      <w:pPr>
        <w:adjustRightInd w:val="0"/>
        <w:snapToGrid w:val="0"/>
        <w:jc w:val="center"/>
        <w:rPr>
          <w:rFonts w:ascii="仿宋_GB2312" w:eastAsia="仿宋_GB2312" w:hAnsi="黑体" w:cs="Times New Roman"/>
          <w:sz w:val="32"/>
          <w:szCs w:val="32"/>
        </w:rPr>
      </w:pPr>
      <w:r w:rsidRPr="00E9605F">
        <w:rPr>
          <w:rFonts w:ascii="楷体_GB2312" w:eastAsia="楷体_GB2312" w:hAnsi="黑体" w:cs="楷体_GB2312" w:hint="eastAsia"/>
          <w:sz w:val="32"/>
          <w:szCs w:val="32"/>
        </w:rPr>
        <w:t>（</w:t>
      </w:r>
      <w:r w:rsidR="00A66EF9">
        <w:rPr>
          <w:rFonts w:ascii="楷体_GB2312" w:eastAsia="楷体_GB2312" w:hAnsi="黑体" w:cs="楷体_GB2312" w:hint="eastAsia"/>
          <w:sz w:val="32"/>
          <w:szCs w:val="32"/>
        </w:rPr>
        <w:t>202</w:t>
      </w:r>
      <w:r w:rsidR="00E70658">
        <w:rPr>
          <w:rFonts w:ascii="楷体_GB2312" w:eastAsia="楷体_GB2312" w:hAnsi="黑体" w:cs="楷体_GB2312"/>
          <w:sz w:val="32"/>
          <w:szCs w:val="32"/>
        </w:rPr>
        <w:t>2</w:t>
      </w:r>
      <w:r w:rsidRPr="00E9605F">
        <w:rPr>
          <w:rFonts w:ascii="楷体_GB2312" w:eastAsia="楷体_GB2312" w:hAnsi="黑体" w:cs="楷体_GB2312" w:hint="eastAsia"/>
          <w:sz w:val="32"/>
          <w:szCs w:val="32"/>
        </w:rPr>
        <w:t>年</w:t>
      </w:r>
      <w:r w:rsidR="00A66EF9">
        <w:rPr>
          <w:rFonts w:ascii="楷体_GB2312" w:eastAsia="楷体_GB2312" w:hAnsi="黑体" w:cs="楷体_GB2312"/>
          <w:sz w:val="32"/>
          <w:szCs w:val="32"/>
        </w:rPr>
        <w:t>4</w:t>
      </w:r>
      <w:r w:rsidRPr="00E9605F">
        <w:rPr>
          <w:rFonts w:ascii="楷体_GB2312" w:eastAsia="楷体_GB2312" w:hAnsi="黑体" w:cs="楷体_GB2312" w:hint="eastAsia"/>
          <w:sz w:val="32"/>
          <w:szCs w:val="32"/>
        </w:rPr>
        <w:t>月</w:t>
      </w:r>
      <w:r w:rsidR="00E70658">
        <w:rPr>
          <w:rFonts w:ascii="楷体_GB2312" w:eastAsia="楷体_GB2312" w:hAnsi="黑体" w:cs="楷体_GB2312"/>
          <w:sz w:val="32"/>
          <w:szCs w:val="32"/>
        </w:rPr>
        <w:t>14</w:t>
      </w:r>
      <w:r w:rsidRPr="00E9605F">
        <w:rPr>
          <w:rFonts w:ascii="楷体_GB2312" w:eastAsia="楷体_GB2312" w:hAnsi="黑体" w:cs="楷体_GB2312" w:hint="eastAsia"/>
          <w:sz w:val="32"/>
          <w:szCs w:val="32"/>
        </w:rPr>
        <w:t>日）</w:t>
      </w:r>
    </w:p>
    <w:p w:rsidR="008A399B" w:rsidRPr="008A399B" w:rsidRDefault="008A399B" w:rsidP="008A399B">
      <w:pPr>
        <w:adjustRightInd w:val="0"/>
        <w:snapToGrid w:val="0"/>
        <w:jc w:val="center"/>
        <w:rPr>
          <w:rFonts w:ascii="仿宋_GB2312" w:eastAsia="仿宋_GB2312" w:hAnsi="黑体" w:cs="楷体_GB2312"/>
          <w:szCs w:val="21"/>
        </w:rPr>
      </w:pPr>
    </w:p>
    <w:p w:rsidR="00E9605F" w:rsidRPr="00E9605F" w:rsidRDefault="00E9605F" w:rsidP="008A399B">
      <w:pPr>
        <w:adjustRightInd w:val="0"/>
        <w:snapToGrid w:val="0"/>
        <w:jc w:val="center"/>
        <w:rPr>
          <w:rFonts w:ascii="楷体_GB2312" w:eastAsia="楷体_GB2312" w:hAnsi="黑体" w:cs="Times New Roman"/>
          <w:sz w:val="32"/>
          <w:szCs w:val="32"/>
        </w:rPr>
      </w:pPr>
      <w:r w:rsidRPr="00E9605F">
        <w:rPr>
          <w:rFonts w:ascii="楷体_GB2312" w:eastAsia="楷体_GB2312" w:hAnsi="黑体" w:cs="楷体_GB2312" w:hint="eastAsia"/>
          <w:sz w:val="32"/>
          <w:szCs w:val="32"/>
        </w:rPr>
        <w:t xml:space="preserve">校党委书记  </w:t>
      </w:r>
      <w:r w:rsidR="00E70658">
        <w:rPr>
          <w:rFonts w:ascii="楷体_GB2312" w:eastAsia="楷体_GB2312" w:hAnsi="黑体" w:cs="楷体_GB2312" w:hint="eastAsia"/>
          <w:sz w:val="32"/>
          <w:szCs w:val="32"/>
        </w:rPr>
        <w:t>陈国龙</w:t>
      </w:r>
    </w:p>
    <w:p w:rsidR="00E9605F" w:rsidRPr="008A399B" w:rsidRDefault="00E9605F" w:rsidP="008A399B">
      <w:pPr>
        <w:adjustRightInd w:val="0"/>
        <w:snapToGrid w:val="0"/>
        <w:jc w:val="center"/>
        <w:rPr>
          <w:rFonts w:ascii="仿宋_GB2312" w:eastAsia="仿宋_GB2312" w:hAnsi="黑体" w:cs="楷体_GB2312"/>
          <w:szCs w:val="21"/>
        </w:rPr>
      </w:pPr>
    </w:p>
    <w:p w:rsidR="00E70658" w:rsidRPr="00E9605F" w:rsidRDefault="00E70658" w:rsidP="00E70658">
      <w:pPr>
        <w:adjustRightInd w:val="0"/>
        <w:snapToGrid w:val="0"/>
        <w:spacing w:line="580" w:lineRule="exact"/>
        <w:rPr>
          <w:rFonts w:ascii="仿宋_GB2312" w:eastAsia="仿宋_GB2312" w:hAnsi="黑体" w:cs="Times New Roman"/>
          <w:sz w:val="32"/>
          <w:szCs w:val="32"/>
        </w:rPr>
      </w:pPr>
      <w:r w:rsidRPr="00E9605F">
        <w:rPr>
          <w:rFonts w:ascii="仿宋_GB2312" w:eastAsia="仿宋_GB2312" w:hAnsi="黑体" w:cs="仿宋_GB2312" w:hint="eastAsia"/>
          <w:sz w:val="32"/>
          <w:szCs w:val="32"/>
        </w:rPr>
        <w:t>同志们：</w:t>
      </w:r>
    </w:p>
    <w:p w:rsidR="00E70658" w:rsidRPr="00E9605F" w:rsidRDefault="00E70658" w:rsidP="00E70658">
      <w:pPr>
        <w:adjustRightInd w:val="0"/>
        <w:snapToGrid w:val="0"/>
        <w:spacing w:line="580" w:lineRule="exact"/>
        <w:ind w:firstLineChars="200" w:firstLine="640"/>
        <w:rPr>
          <w:rFonts w:ascii="仿宋_GB2312" w:eastAsia="仿宋_GB2312" w:hAnsi="黑体" w:cs="仿宋_GB2312"/>
          <w:sz w:val="32"/>
          <w:szCs w:val="32"/>
        </w:rPr>
      </w:pPr>
      <w:r w:rsidRPr="00E9605F">
        <w:rPr>
          <w:rFonts w:ascii="仿宋_GB2312" w:eastAsia="仿宋_GB2312" w:hAnsi="黑体" w:cs="仿宋_GB2312" w:hint="eastAsia"/>
          <w:sz w:val="32"/>
          <w:szCs w:val="32"/>
        </w:rPr>
        <w:t>今天，我们在这里召开学校202</w:t>
      </w:r>
      <w:r>
        <w:rPr>
          <w:rFonts w:ascii="仿宋_GB2312" w:eastAsia="仿宋_GB2312" w:hAnsi="黑体" w:cs="仿宋_GB2312"/>
          <w:sz w:val="32"/>
          <w:szCs w:val="32"/>
        </w:rPr>
        <w:t>2</w:t>
      </w:r>
      <w:r w:rsidRPr="00E9605F">
        <w:rPr>
          <w:rFonts w:ascii="仿宋_GB2312" w:eastAsia="仿宋_GB2312" w:hAnsi="黑体" w:cs="仿宋_GB2312" w:hint="eastAsia"/>
          <w:sz w:val="32"/>
          <w:szCs w:val="32"/>
        </w:rPr>
        <w:t>年全面从严治党工作会议暨校纪委</w:t>
      </w:r>
      <w:r>
        <w:rPr>
          <w:rFonts w:ascii="仿宋_GB2312" w:eastAsia="仿宋_GB2312" w:hAnsi="黑体" w:cs="仿宋_GB2312" w:hint="eastAsia"/>
          <w:sz w:val="32"/>
          <w:szCs w:val="32"/>
        </w:rPr>
        <w:t>七</w:t>
      </w:r>
      <w:r w:rsidRPr="00E9605F">
        <w:rPr>
          <w:rFonts w:ascii="仿宋_GB2312" w:eastAsia="仿宋_GB2312" w:hAnsi="黑体" w:cs="仿宋_GB2312" w:hint="eastAsia"/>
          <w:sz w:val="32"/>
          <w:szCs w:val="32"/>
        </w:rPr>
        <w:t>届</w:t>
      </w:r>
      <w:r>
        <w:rPr>
          <w:rFonts w:ascii="仿宋_GB2312" w:eastAsia="仿宋_GB2312" w:hAnsi="黑体" w:cs="仿宋_GB2312" w:hint="eastAsia"/>
          <w:sz w:val="32"/>
          <w:szCs w:val="32"/>
        </w:rPr>
        <w:t>五</w:t>
      </w:r>
      <w:r w:rsidRPr="00E9605F">
        <w:rPr>
          <w:rFonts w:ascii="仿宋_GB2312" w:eastAsia="仿宋_GB2312" w:hAnsi="黑体" w:cs="仿宋_GB2312" w:hint="eastAsia"/>
          <w:sz w:val="32"/>
          <w:szCs w:val="32"/>
        </w:rPr>
        <w:t>次全会，主要任务是深入学习贯彻习近平总书记在十九届中央纪委</w:t>
      </w:r>
      <w:r>
        <w:rPr>
          <w:rFonts w:ascii="仿宋_GB2312" w:eastAsia="仿宋_GB2312" w:hAnsi="黑体" w:cs="仿宋_GB2312" w:hint="eastAsia"/>
          <w:sz w:val="32"/>
          <w:szCs w:val="32"/>
        </w:rPr>
        <w:t>六</w:t>
      </w:r>
      <w:r w:rsidRPr="00E9605F">
        <w:rPr>
          <w:rFonts w:ascii="仿宋_GB2312" w:eastAsia="仿宋_GB2312" w:hAnsi="黑体" w:cs="仿宋_GB2312" w:hint="eastAsia"/>
          <w:sz w:val="32"/>
          <w:szCs w:val="32"/>
        </w:rPr>
        <w:t>次全会上的重要讲话和全会精神，全面落实省纪委十</w:t>
      </w:r>
      <w:r>
        <w:rPr>
          <w:rFonts w:ascii="仿宋_GB2312" w:eastAsia="仿宋_GB2312" w:hAnsi="黑体" w:cs="仿宋_GB2312" w:hint="eastAsia"/>
          <w:sz w:val="32"/>
          <w:szCs w:val="32"/>
        </w:rPr>
        <w:t>一</w:t>
      </w:r>
      <w:r w:rsidRPr="00E9605F">
        <w:rPr>
          <w:rFonts w:ascii="仿宋_GB2312" w:eastAsia="仿宋_GB2312" w:hAnsi="黑体" w:cs="仿宋_GB2312" w:hint="eastAsia"/>
          <w:sz w:val="32"/>
          <w:szCs w:val="32"/>
        </w:rPr>
        <w:t>届</w:t>
      </w:r>
      <w:r>
        <w:rPr>
          <w:rFonts w:ascii="仿宋_GB2312" w:eastAsia="仿宋_GB2312" w:hAnsi="黑体" w:cs="仿宋_GB2312" w:hint="eastAsia"/>
          <w:sz w:val="32"/>
          <w:szCs w:val="32"/>
        </w:rPr>
        <w:t>二</w:t>
      </w:r>
      <w:r w:rsidRPr="00E9605F">
        <w:rPr>
          <w:rFonts w:ascii="仿宋_GB2312" w:eastAsia="仿宋_GB2312" w:hAnsi="黑体" w:cs="仿宋_GB2312" w:hint="eastAsia"/>
          <w:sz w:val="32"/>
          <w:szCs w:val="32"/>
        </w:rPr>
        <w:t>次全会和全国、全省教育系统全面从严治党工作视频会议部署要求，总结20</w:t>
      </w:r>
      <w:r>
        <w:rPr>
          <w:rFonts w:ascii="仿宋_GB2312" w:eastAsia="仿宋_GB2312" w:hAnsi="黑体" w:cs="仿宋_GB2312"/>
          <w:sz w:val="32"/>
          <w:szCs w:val="32"/>
        </w:rPr>
        <w:t>21</w:t>
      </w:r>
      <w:r w:rsidRPr="00E9605F">
        <w:rPr>
          <w:rFonts w:ascii="仿宋_GB2312" w:eastAsia="仿宋_GB2312" w:hAnsi="黑体" w:cs="仿宋_GB2312" w:hint="eastAsia"/>
          <w:sz w:val="32"/>
          <w:szCs w:val="32"/>
        </w:rPr>
        <w:t>年学校全面从严治党工作，部署202</w:t>
      </w:r>
      <w:r>
        <w:rPr>
          <w:rFonts w:ascii="仿宋_GB2312" w:eastAsia="仿宋_GB2312" w:hAnsi="黑体" w:cs="仿宋_GB2312"/>
          <w:sz w:val="32"/>
          <w:szCs w:val="32"/>
        </w:rPr>
        <w:t>2</w:t>
      </w:r>
      <w:r w:rsidRPr="00E9605F">
        <w:rPr>
          <w:rFonts w:ascii="仿宋_GB2312" w:eastAsia="仿宋_GB2312" w:hAnsi="黑体" w:cs="仿宋_GB2312" w:hint="eastAsia"/>
          <w:sz w:val="32"/>
          <w:szCs w:val="32"/>
        </w:rPr>
        <w:t>年工作任务。一会，邹毅同志将作纪委工作报告，对学校纪检监察工作作出全面安排，希望大家认真抓好本次会议精神的学习贯彻，把学校的工作部署落实到位。下面，就进一步推进学校全面从严治党工作讲三点意见。</w:t>
      </w:r>
    </w:p>
    <w:p w:rsidR="00E70658" w:rsidRPr="00E9605F" w:rsidRDefault="00E70658" w:rsidP="00E70658">
      <w:pPr>
        <w:adjustRightInd w:val="0"/>
        <w:snapToGrid w:val="0"/>
        <w:spacing w:line="580" w:lineRule="exact"/>
        <w:ind w:firstLineChars="200" w:firstLine="640"/>
        <w:rPr>
          <w:rFonts w:ascii="黑体" w:eastAsia="黑体" w:hAnsi="黑体" w:cs="Times New Roman"/>
          <w:sz w:val="32"/>
          <w:szCs w:val="32"/>
        </w:rPr>
      </w:pPr>
      <w:r w:rsidRPr="00E9605F">
        <w:rPr>
          <w:rFonts w:ascii="黑体" w:eastAsia="黑体" w:hAnsi="黑体" w:cs="Times New Roman" w:hint="eastAsia"/>
          <w:sz w:val="32"/>
          <w:szCs w:val="32"/>
        </w:rPr>
        <w:t>一、进一步提高政治站位，将思想和行动统一到</w:t>
      </w:r>
      <w:r>
        <w:rPr>
          <w:rFonts w:ascii="黑体" w:eastAsia="黑体" w:hAnsi="黑体" w:cs="Times New Roman" w:hint="eastAsia"/>
          <w:sz w:val="32"/>
          <w:szCs w:val="32"/>
        </w:rPr>
        <w:t>党</w:t>
      </w:r>
      <w:r w:rsidRPr="00E9605F">
        <w:rPr>
          <w:rFonts w:ascii="黑体" w:eastAsia="黑体" w:hAnsi="黑体" w:cs="Times New Roman" w:hint="eastAsia"/>
          <w:sz w:val="32"/>
          <w:szCs w:val="32"/>
        </w:rPr>
        <w:t>中央、省委</w:t>
      </w:r>
      <w:r>
        <w:rPr>
          <w:rFonts w:ascii="黑体" w:eastAsia="黑体" w:hAnsi="黑体" w:cs="Times New Roman" w:hint="eastAsia"/>
          <w:sz w:val="32"/>
          <w:szCs w:val="32"/>
        </w:rPr>
        <w:t>和教育系统</w:t>
      </w:r>
      <w:r w:rsidRPr="00E9605F">
        <w:rPr>
          <w:rFonts w:ascii="黑体" w:eastAsia="黑体" w:hAnsi="黑体" w:cs="Times New Roman" w:hint="eastAsia"/>
          <w:sz w:val="32"/>
          <w:szCs w:val="32"/>
        </w:rPr>
        <w:t>的部署上来</w:t>
      </w:r>
    </w:p>
    <w:p w:rsidR="00E70658" w:rsidRPr="00E9605F" w:rsidRDefault="00E70658" w:rsidP="00E70658">
      <w:pPr>
        <w:adjustRightInd w:val="0"/>
        <w:snapToGrid w:val="0"/>
        <w:spacing w:line="580" w:lineRule="exact"/>
        <w:ind w:firstLineChars="200" w:firstLine="640"/>
        <w:rPr>
          <w:rFonts w:ascii="仿宋_GB2312" w:eastAsia="仿宋_GB2312" w:hAnsi="黑体" w:cs="仿宋_GB2312"/>
          <w:sz w:val="32"/>
          <w:szCs w:val="32"/>
        </w:rPr>
      </w:pPr>
      <w:r w:rsidRPr="00E9605F">
        <w:rPr>
          <w:rFonts w:ascii="仿宋_GB2312" w:eastAsia="仿宋_GB2312" w:hAnsi="黑体" w:cs="仿宋_GB2312" w:hint="eastAsia"/>
          <w:sz w:val="32"/>
          <w:szCs w:val="32"/>
        </w:rPr>
        <w:t>习近平总书记在十九届中央纪委</w:t>
      </w:r>
      <w:r>
        <w:rPr>
          <w:rFonts w:ascii="仿宋_GB2312" w:eastAsia="仿宋_GB2312" w:hAnsi="黑体" w:cs="仿宋_GB2312" w:hint="eastAsia"/>
          <w:sz w:val="32"/>
          <w:szCs w:val="32"/>
        </w:rPr>
        <w:t>六</w:t>
      </w:r>
      <w:r w:rsidRPr="00E9605F">
        <w:rPr>
          <w:rFonts w:ascii="仿宋_GB2312" w:eastAsia="仿宋_GB2312" w:hAnsi="黑体" w:cs="仿宋_GB2312" w:hint="eastAsia"/>
          <w:sz w:val="32"/>
          <w:szCs w:val="32"/>
        </w:rPr>
        <w:t>次全会上的重要讲话，</w:t>
      </w:r>
      <w:r>
        <w:rPr>
          <w:rFonts w:ascii="仿宋_GB2312" w:eastAsia="仿宋_GB2312" w:hAnsi="黑体" w:cs="仿宋_GB2312" w:hint="eastAsia"/>
          <w:sz w:val="32"/>
          <w:szCs w:val="32"/>
        </w:rPr>
        <w:t>为推进党的自我革命、推动全面从严治党向纵深发展进一步指明了方向</w:t>
      </w:r>
      <w:r w:rsidRPr="00E9605F">
        <w:rPr>
          <w:rFonts w:ascii="仿宋_GB2312" w:eastAsia="仿宋_GB2312" w:hAnsi="黑体" w:cs="仿宋_GB2312" w:hint="eastAsia"/>
          <w:sz w:val="32"/>
          <w:szCs w:val="32"/>
        </w:rPr>
        <w:t>。全校各级党组织和广大党员干部要学深悟透做实总书记重</w:t>
      </w:r>
      <w:r w:rsidRPr="00E9605F">
        <w:rPr>
          <w:rFonts w:ascii="仿宋_GB2312" w:eastAsia="仿宋_GB2312" w:hAnsi="黑体" w:cs="仿宋_GB2312" w:hint="eastAsia"/>
          <w:sz w:val="32"/>
          <w:szCs w:val="32"/>
        </w:rPr>
        <w:lastRenderedPageBreak/>
        <w:t>要讲话精神，认真落实</w:t>
      </w:r>
      <w:r>
        <w:rPr>
          <w:rFonts w:ascii="仿宋_GB2312" w:eastAsia="仿宋_GB2312" w:hAnsi="黑体" w:cs="仿宋_GB2312" w:hint="eastAsia"/>
          <w:sz w:val="32"/>
          <w:szCs w:val="32"/>
        </w:rPr>
        <w:t>党</w:t>
      </w:r>
      <w:r w:rsidRPr="00E9605F">
        <w:rPr>
          <w:rFonts w:ascii="仿宋_GB2312" w:eastAsia="仿宋_GB2312" w:hAnsi="黑体" w:cs="仿宋_GB2312" w:hint="eastAsia"/>
          <w:sz w:val="32"/>
          <w:szCs w:val="32"/>
        </w:rPr>
        <w:t>中央、省委和教育系统的工作部署，不断</w:t>
      </w:r>
      <w:r>
        <w:rPr>
          <w:rFonts w:ascii="仿宋_GB2312" w:eastAsia="仿宋_GB2312" w:hAnsi="黑体" w:cs="仿宋_GB2312" w:hint="eastAsia"/>
          <w:sz w:val="32"/>
          <w:szCs w:val="32"/>
        </w:rPr>
        <w:t>将</w:t>
      </w:r>
      <w:r w:rsidRPr="00E9605F">
        <w:rPr>
          <w:rFonts w:ascii="仿宋_GB2312" w:eastAsia="仿宋_GB2312" w:hAnsi="黑体" w:cs="仿宋_GB2312" w:hint="eastAsia"/>
          <w:sz w:val="32"/>
          <w:szCs w:val="32"/>
        </w:rPr>
        <w:t>全面从严治党引向深入。</w:t>
      </w:r>
    </w:p>
    <w:p w:rsidR="00E70658" w:rsidRPr="00E9605F" w:rsidRDefault="00E70658" w:rsidP="00E70658">
      <w:pPr>
        <w:adjustRightInd w:val="0"/>
        <w:snapToGrid w:val="0"/>
        <w:spacing w:line="580" w:lineRule="exact"/>
        <w:ind w:firstLineChars="200" w:firstLine="640"/>
        <w:rPr>
          <w:rFonts w:ascii="仿宋_GB2312" w:eastAsia="仿宋_GB2312" w:hAnsi="黑体" w:cs="仿宋_GB2312"/>
          <w:sz w:val="32"/>
          <w:szCs w:val="32"/>
        </w:rPr>
      </w:pPr>
      <w:r w:rsidRPr="00E9605F">
        <w:rPr>
          <w:rFonts w:ascii="楷体_GB2312" w:eastAsia="楷体_GB2312" w:hAnsi="黑体" w:cs="仿宋_GB2312" w:hint="eastAsia"/>
          <w:sz w:val="32"/>
          <w:szCs w:val="32"/>
        </w:rPr>
        <w:t>（一）要</w:t>
      </w:r>
      <w:r>
        <w:rPr>
          <w:rFonts w:ascii="楷体_GB2312" w:eastAsia="楷体_GB2312" w:hAnsi="黑体" w:cs="仿宋_GB2312" w:hint="eastAsia"/>
          <w:sz w:val="32"/>
          <w:szCs w:val="32"/>
        </w:rPr>
        <w:t>深刻领会习近平总书记关于党的自我革命的重要论述</w:t>
      </w:r>
      <w:r w:rsidRPr="00E9605F">
        <w:rPr>
          <w:rFonts w:ascii="楷体_GB2312" w:eastAsia="楷体_GB2312" w:hAnsi="黑体" w:cs="仿宋_GB2312" w:hint="eastAsia"/>
          <w:sz w:val="32"/>
          <w:szCs w:val="32"/>
        </w:rPr>
        <w:t>。</w:t>
      </w:r>
      <w:r w:rsidRPr="00E9605F">
        <w:rPr>
          <w:rFonts w:ascii="仿宋_GB2312" w:eastAsia="仿宋_GB2312" w:hAnsi="黑体" w:cs="仿宋_GB2312" w:hint="eastAsia"/>
          <w:sz w:val="32"/>
          <w:szCs w:val="32"/>
        </w:rPr>
        <w:t>党的十八大以来,以</w:t>
      </w:r>
      <w:r>
        <w:rPr>
          <w:rFonts w:ascii="仿宋_GB2312" w:eastAsia="仿宋_GB2312" w:hAnsi="黑体" w:cs="仿宋_GB2312" w:hint="eastAsia"/>
          <w:sz w:val="32"/>
          <w:szCs w:val="32"/>
        </w:rPr>
        <w:t>习近平同志为核心的党中央以前所未有的勇气和定力推进全面从严治党</w:t>
      </w:r>
      <w:r w:rsidRPr="003D51B7">
        <w:rPr>
          <w:rFonts w:ascii="仿宋_GB2312" w:eastAsia="仿宋_GB2312" w:hAnsi="黑体" w:cs="仿宋_GB2312" w:hint="eastAsia"/>
          <w:sz w:val="32"/>
          <w:szCs w:val="32"/>
        </w:rPr>
        <w:t>，探索出依靠党的自我革命跳出历史周期</w:t>
      </w:r>
      <w:r>
        <w:rPr>
          <w:rFonts w:ascii="仿宋_GB2312" w:eastAsia="仿宋_GB2312" w:hAnsi="黑体" w:cs="仿宋_GB2312" w:hint="eastAsia"/>
          <w:sz w:val="32"/>
          <w:szCs w:val="32"/>
        </w:rPr>
        <w:t>率的成功路径</w:t>
      </w:r>
      <w:r w:rsidRPr="00E9605F">
        <w:rPr>
          <w:rFonts w:ascii="仿宋_GB2312" w:eastAsia="仿宋_GB2312" w:hAnsi="黑体" w:cs="仿宋_GB2312" w:hint="eastAsia"/>
          <w:sz w:val="32"/>
          <w:szCs w:val="32"/>
        </w:rPr>
        <w:t>。习近平总书记</w:t>
      </w:r>
      <w:r>
        <w:rPr>
          <w:rFonts w:ascii="仿宋_GB2312" w:eastAsia="仿宋_GB2312" w:hAnsi="黑体" w:cs="仿宋_GB2312" w:hint="eastAsia"/>
          <w:sz w:val="32"/>
          <w:szCs w:val="32"/>
        </w:rPr>
        <w:t>从六个方面</w:t>
      </w:r>
      <w:r w:rsidRPr="00E9605F">
        <w:rPr>
          <w:rFonts w:ascii="仿宋_GB2312" w:eastAsia="仿宋_GB2312" w:hAnsi="黑体" w:cs="仿宋_GB2312" w:hint="eastAsia"/>
          <w:sz w:val="32"/>
          <w:szCs w:val="32"/>
        </w:rPr>
        <w:t>系统总</w:t>
      </w:r>
      <w:r>
        <w:rPr>
          <w:rFonts w:ascii="仿宋_GB2312" w:eastAsia="仿宋_GB2312" w:hAnsi="黑体" w:cs="仿宋_GB2312" w:hint="eastAsia"/>
          <w:sz w:val="32"/>
          <w:szCs w:val="32"/>
        </w:rPr>
        <w:t>结了</w:t>
      </w:r>
      <w:r w:rsidRPr="006F0F2E">
        <w:rPr>
          <w:rFonts w:ascii="仿宋_GB2312" w:eastAsia="仿宋_GB2312" w:hAnsi="黑体" w:cs="仿宋_GB2312" w:hint="eastAsia"/>
          <w:sz w:val="32"/>
          <w:szCs w:val="32"/>
        </w:rPr>
        <w:t>新时代党的自我革命成功实践，</w:t>
      </w:r>
      <w:r>
        <w:rPr>
          <w:rFonts w:ascii="仿宋_GB2312" w:eastAsia="仿宋_GB2312" w:hAnsi="黑体" w:cs="仿宋_GB2312" w:hint="eastAsia"/>
          <w:sz w:val="32"/>
          <w:szCs w:val="32"/>
        </w:rPr>
        <w:t>用“九个坚持”</w:t>
      </w:r>
      <w:r w:rsidRPr="006F0F2E">
        <w:rPr>
          <w:rFonts w:ascii="仿宋_GB2312" w:eastAsia="仿宋_GB2312" w:hAnsi="黑体" w:cs="仿宋_GB2312" w:hint="eastAsia"/>
          <w:sz w:val="32"/>
          <w:szCs w:val="32"/>
        </w:rPr>
        <w:t>阐述了马克思主义执政党</w:t>
      </w:r>
      <w:r>
        <w:rPr>
          <w:rFonts w:ascii="仿宋_GB2312" w:eastAsia="仿宋_GB2312" w:hAnsi="黑体" w:cs="仿宋_GB2312" w:hint="eastAsia"/>
          <w:sz w:val="32"/>
          <w:szCs w:val="32"/>
        </w:rPr>
        <w:t>如何在长期执政的条件下始终不变质、永远保持先进性和纯洁性的重大问题</w:t>
      </w:r>
      <w:r w:rsidRPr="00E9605F">
        <w:rPr>
          <w:rFonts w:ascii="仿宋_GB2312" w:eastAsia="仿宋_GB2312" w:hAnsi="黑体" w:cs="仿宋_GB2312" w:hint="eastAsia"/>
          <w:sz w:val="32"/>
          <w:szCs w:val="32"/>
        </w:rPr>
        <w:t>。我们要深刻理解全面从严治党历史性、开创性成就，倍加珍惜这些实践经验</w:t>
      </w:r>
      <w:r>
        <w:rPr>
          <w:rFonts w:ascii="仿宋_GB2312" w:eastAsia="仿宋_GB2312" w:hAnsi="黑体" w:cs="仿宋_GB2312" w:hint="eastAsia"/>
          <w:sz w:val="32"/>
          <w:szCs w:val="32"/>
        </w:rPr>
        <w:t>和规律性认识</w:t>
      </w:r>
      <w:r w:rsidRPr="00E9605F">
        <w:rPr>
          <w:rFonts w:ascii="仿宋_GB2312" w:eastAsia="仿宋_GB2312" w:hAnsi="黑体" w:cs="仿宋_GB2312" w:hint="eastAsia"/>
          <w:sz w:val="32"/>
          <w:szCs w:val="32"/>
        </w:rPr>
        <w:t>，结合学校实际，长期坚持并在实践中不断巩固与发展。</w:t>
      </w:r>
    </w:p>
    <w:p w:rsidR="00E70658" w:rsidRPr="00E9605F" w:rsidRDefault="00E70658" w:rsidP="00E70658">
      <w:pPr>
        <w:adjustRightInd w:val="0"/>
        <w:snapToGrid w:val="0"/>
        <w:spacing w:line="580" w:lineRule="exact"/>
        <w:ind w:firstLineChars="200" w:firstLine="640"/>
        <w:rPr>
          <w:rFonts w:ascii="仿宋_GB2312" w:eastAsia="仿宋_GB2312" w:hAnsi="黑体" w:cs="仿宋_GB2312"/>
          <w:sz w:val="32"/>
          <w:szCs w:val="32"/>
        </w:rPr>
      </w:pPr>
      <w:r w:rsidRPr="00E9605F">
        <w:rPr>
          <w:rFonts w:ascii="楷体_GB2312" w:eastAsia="楷体_GB2312" w:hAnsi="黑体" w:cs="仿宋_GB2312" w:hint="eastAsia"/>
          <w:sz w:val="32"/>
          <w:szCs w:val="32"/>
        </w:rPr>
        <w:t>（二）要</w:t>
      </w:r>
      <w:r w:rsidRPr="00BF1CC4">
        <w:rPr>
          <w:rFonts w:ascii="楷体_GB2312" w:eastAsia="楷体_GB2312" w:hAnsi="黑体" w:cs="仿宋_GB2312" w:hint="eastAsia"/>
          <w:sz w:val="32"/>
          <w:szCs w:val="32"/>
        </w:rPr>
        <w:t>学深悟透把全面从严治党向纵深推进的战略部署</w:t>
      </w:r>
      <w:r w:rsidRPr="00E9605F">
        <w:rPr>
          <w:rFonts w:ascii="楷体_GB2312" w:eastAsia="楷体_GB2312" w:hAnsi="黑体" w:cs="仿宋_GB2312" w:hint="eastAsia"/>
          <w:sz w:val="32"/>
          <w:szCs w:val="32"/>
        </w:rPr>
        <w:t>。</w:t>
      </w:r>
      <w:r w:rsidRPr="00E9605F">
        <w:rPr>
          <w:rFonts w:ascii="仿宋_GB2312" w:eastAsia="仿宋_GB2312" w:hAnsi="黑体" w:cs="仿宋_GB2312" w:hint="eastAsia"/>
          <w:sz w:val="32"/>
          <w:szCs w:val="32"/>
        </w:rPr>
        <w:t>总</w:t>
      </w:r>
      <w:r>
        <w:rPr>
          <w:rFonts w:ascii="仿宋_GB2312" w:eastAsia="仿宋_GB2312" w:hAnsi="黑体" w:cs="仿宋_GB2312" w:hint="eastAsia"/>
          <w:sz w:val="32"/>
          <w:szCs w:val="32"/>
        </w:rPr>
        <w:t>的</w:t>
      </w:r>
      <w:r w:rsidRPr="00E9605F">
        <w:rPr>
          <w:rFonts w:ascii="仿宋_GB2312" w:eastAsia="仿宋_GB2312" w:hAnsi="黑体" w:cs="仿宋_GB2312" w:hint="eastAsia"/>
          <w:sz w:val="32"/>
          <w:szCs w:val="32"/>
        </w:rPr>
        <w:t>要求是，</w:t>
      </w:r>
      <w:r w:rsidRPr="0016030A">
        <w:rPr>
          <w:rFonts w:ascii="仿宋_GB2312" w:eastAsia="仿宋_GB2312" w:hAnsi="黑体" w:cs="仿宋_GB2312"/>
          <w:sz w:val="32"/>
          <w:szCs w:val="32"/>
        </w:rPr>
        <w:t>以迎接和开好党的二十大为主线，推动全面从严治党乘势而上、再接再厉，确保党和国家事业行稳致远。</w:t>
      </w:r>
      <w:r w:rsidRPr="00637F10">
        <w:rPr>
          <w:rFonts w:ascii="仿宋_GB2312" w:eastAsia="仿宋_GB2312" w:hAnsi="黑体" w:cs="仿宋_GB2312" w:hint="eastAsia"/>
          <w:b/>
          <w:sz w:val="32"/>
          <w:szCs w:val="32"/>
        </w:rPr>
        <w:t>一是</w:t>
      </w:r>
      <w:r w:rsidRPr="0016030A">
        <w:rPr>
          <w:rFonts w:ascii="仿宋_GB2312" w:eastAsia="仿宋_GB2312" w:hAnsi="黑体" w:cs="仿宋_GB2312"/>
          <w:sz w:val="32"/>
          <w:szCs w:val="32"/>
        </w:rPr>
        <w:t>巩固拓展党史学习教育成果，更加坚定自觉地牢记初心使命，开创发展新局。</w:t>
      </w:r>
      <w:r w:rsidRPr="00637F10">
        <w:rPr>
          <w:rFonts w:ascii="仿宋_GB2312" w:eastAsia="仿宋_GB2312" w:hAnsi="黑体" w:cs="仿宋_GB2312" w:hint="eastAsia"/>
          <w:b/>
          <w:sz w:val="32"/>
          <w:szCs w:val="32"/>
        </w:rPr>
        <w:t>二是</w:t>
      </w:r>
      <w:r w:rsidRPr="0016030A">
        <w:rPr>
          <w:rFonts w:ascii="仿宋_GB2312" w:eastAsia="仿宋_GB2312" w:hAnsi="黑体" w:cs="仿宋_GB2312"/>
          <w:sz w:val="32"/>
          <w:szCs w:val="32"/>
        </w:rPr>
        <w:t>强化政治监督，确保完整准确、全面贯彻新发展理念。</w:t>
      </w:r>
      <w:r w:rsidRPr="00637F10">
        <w:rPr>
          <w:rFonts w:ascii="仿宋_GB2312" w:eastAsia="仿宋_GB2312" w:hAnsi="黑体" w:cs="仿宋_GB2312" w:hint="eastAsia"/>
          <w:b/>
          <w:sz w:val="32"/>
          <w:szCs w:val="32"/>
        </w:rPr>
        <w:t>三是</w:t>
      </w:r>
      <w:r w:rsidRPr="0016030A">
        <w:rPr>
          <w:rFonts w:ascii="仿宋_GB2312" w:eastAsia="仿宋_GB2312" w:hAnsi="黑体" w:cs="仿宋_GB2312"/>
          <w:sz w:val="32"/>
          <w:szCs w:val="32"/>
        </w:rPr>
        <w:t>坚持反腐败政治定力，不断实现不敢腐、不能腐、不想腐一体推进的战略目标</w:t>
      </w:r>
      <w:r w:rsidRPr="00637F10">
        <w:rPr>
          <w:rFonts w:ascii="仿宋_GB2312" w:eastAsia="仿宋_GB2312" w:hAnsi="黑体" w:cs="仿宋_GB2312"/>
          <w:b/>
          <w:sz w:val="32"/>
          <w:szCs w:val="32"/>
        </w:rPr>
        <w:t>。</w:t>
      </w:r>
      <w:r w:rsidRPr="00637F10">
        <w:rPr>
          <w:rFonts w:ascii="仿宋_GB2312" w:eastAsia="仿宋_GB2312" w:hAnsi="黑体" w:cs="仿宋_GB2312" w:hint="eastAsia"/>
          <w:b/>
          <w:sz w:val="32"/>
          <w:szCs w:val="32"/>
        </w:rPr>
        <w:t>四是</w:t>
      </w:r>
      <w:r w:rsidRPr="0016030A">
        <w:rPr>
          <w:rFonts w:ascii="仿宋_GB2312" w:eastAsia="仿宋_GB2312" w:hAnsi="黑体" w:cs="仿宋_GB2312"/>
          <w:sz w:val="32"/>
          <w:szCs w:val="32"/>
        </w:rPr>
        <w:t>加固中央八项规定的堤坝，锲而不舍纠</w:t>
      </w:r>
      <w:r w:rsidRPr="0016030A">
        <w:rPr>
          <w:rFonts w:ascii="仿宋_GB2312" w:eastAsia="仿宋_GB2312" w:hAnsi="黑体" w:cs="仿宋_GB2312"/>
          <w:sz w:val="32"/>
          <w:szCs w:val="32"/>
        </w:rPr>
        <w:t>“</w:t>
      </w:r>
      <w:r w:rsidRPr="0016030A">
        <w:rPr>
          <w:rFonts w:ascii="仿宋_GB2312" w:eastAsia="仿宋_GB2312" w:hAnsi="黑体" w:cs="仿宋_GB2312"/>
          <w:sz w:val="32"/>
          <w:szCs w:val="32"/>
        </w:rPr>
        <w:t>四风</w:t>
      </w:r>
      <w:r w:rsidRPr="0016030A">
        <w:rPr>
          <w:rFonts w:ascii="仿宋_GB2312" w:eastAsia="仿宋_GB2312" w:hAnsi="黑体" w:cs="仿宋_GB2312"/>
          <w:sz w:val="32"/>
          <w:szCs w:val="32"/>
        </w:rPr>
        <w:t>”</w:t>
      </w:r>
      <w:r w:rsidRPr="0016030A">
        <w:rPr>
          <w:rFonts w:ascii="仿宋_GB2312" w:eastAsia="仿宋_GB2312" w:hAnsi="黑体" w:cs="仿宋_GB2312"/>
          <w:sz w:val="32"/>
          <w:szCs w:val="32"/>
        </w:rPr>
        <w:t>树新风。</w:t>
      </w:r>
      <w:r w:rsidRPr="00637F10">
        <w:rPr>
          <w:rFonts w:ascii="仿宋_GB2312" w:eastAsia="仿宋_GB2312" w:hAnsi="黑体" w:cs="仿宋_GB2312" w:hint="eastAsia"/>
          <w:b/>
          <w:sz w:val="32"/>
          <w:szCs w:val="32"/>
        </w:rPr>
        <w:t>五是</w:t>
      </w:r>
      <w:r w:rsidRPr="0016030A">
        <w:rPr>
          <w:rFonts w:ascii="仿宋_GB2312" w:eastAsia="仿宋_GB2312" w:hAnsi="黑体" w:cs="仿宋_GB2312"/>
          <w:sz w:val="32"/>
          <w:szCs w:val="32"/>
        </w:rPr>
        <w:t>加强年轻干部教育管理监督，教育引导年轻干部成为党和人民忠诚可靠的干部。</w:t>
      </w:r>
      <w:r w:rsidRPr="00637F10">
        <w:rPr>
          <w:rFonts w:ascii="仿宋_GB2312" w:eastAsia="仿宋_GB2312" w:hAnsi="黑体" w:cs="仿宋_GB2312" w:hint="eastAsia"/>
          <w:b/>
          <w:sz w:val="32"/>
          <w:szCs w:val="32"/>
        </w:rPr>
        <w:t>六是</w:t>
      </w:r>
      <w:r w:rsidRPr="0016030A">
        <w:rPr>
          <w:rFonts w:ascii="仿宋_GB2312" w:eastAsia="仿宋_GB2312" w:hAnsi="黑体" w:cs="仿宋_GB2312"/>
          <w:sz w:val="32"/>
          <w:szCs w:val="32"/>
        </w:rPr>
        <w:t>完善权力监督制度和执纪执法体系，使监督更加规范、更加有力、更加有效。</w:t>
      </w:r>
      <w:r w:rsidRPr="00E9605F">
        <w:rPr>
          <w:rFonts w:ascii="仿宋_GB2312" w:eastAsia="仿宋_GB2312" w:hAnsi="黑体" w:cs="仿宋_GB2312" w:hint="eastAsia"/>
          <w:sz w:val="32"/>
          <w:szCs w:val="32"/>
        </w:rPr>
        <w:t>我们要认真学习领会，更加自觉地将新时代全面从严治党要求落实</w:t>
      </w:r>
      <w:r w:rsidRPr="00E9605F">
        <w:rPr>
          <w:rFonts w:ascii="仿宋_GB2312" w:eastAsia="仿宋_GB2312" w:hAnsi="黑体" w:cs="仿宋_GB2312" w:hint="eastAsia"/>
          <w:sz w:val="32"/>
          <w:szCs w:val="32"/>
        </w:rPr>
        <w:lastRenderedPageBreak/>
        <w:t>到学校各项工作中去，</w:t>
      </w:r>
      <w:r>
        <w:rPr>
          <w:rFonts w:ascii="仿宋_GB2312" w:eastAsia="仿宋_GB2312" w:hAnsi="黑体" w:cs="仿宋_GB2312" w:hint="eastAsia"/>
          <w:sz w:val="32"/>
          <w:szCs w:val="32"/>
        </w:rPr>
        <w:t>有力保障学校新一轮“双一流”建设</w:t>
      </w:r>
      <w:r w:rsidRPr="00E9605F">
        <w:rPr>
          <w:rFonts w:ascii="仿宋_GB2312" w:eastAsia="仿宋_GB2312" w:hAnsi="黑体" w:cs="仿宋_GB2312" w:hint="eastAsia"/>
          <w:sz w:val="32"/>
          <w:szCs w:val="32"/>
        </w:rPr>
        <w:t>。</w:t>
      </w:r>
    </w:p>
    <w:p w:rsidR="00E70658" w:rsidRPr="00E9605F" w:rsidRDefault="00E70658" w:rsidP="00E70658">
      <w:pPr>
        <w:adjustRightInd w:val="0"/>
        <w:snapToGrid w:val="0"/>
        <w:spacing w:line="580" w:lineRule="exact"/>
        <w:ind w:firstLineChars="200" w:firstLine="640"/>
        <w:rPr>
          <w:rFonts w:ascii="仿宋_GB2312" w:eastAsia="仿宋_GB2312" w:hAnsi="黑体" w:cs="仿宋_GB2312"/>
          <w:sz w:val="32"/>
          <w:szCs w:val="32"/>
        </w:rPr>
      </w:pPr>
      <w:r w:rsidRPr="00E9605F">
        <w:rPr>
          <w:rFonts w:ascii="楷体_GB2312" w:eastAsia="楷体_GB2312" w:hAnsi="黑体" w:cs="仿宋_GB2312" w:hint="eastAsia"/>
          <w:sz w:val="32"/>
          <w:szCs w:val="32"/>
        </w:rPr>
        <w:t>（三）要</w:t>
      </w:r>
      <w:r>
        <w:rPr>
          <w:rFonts w:ascii="楷体_GB2312" w:eastAsia="楷体_GB2312" w:hAnsi="黑体" w:cs="仿宋_GB2312" w:hint="eastAsia"/>
          <w:sz w:val="32"/>
          <w:szCs w:val="32"/>
        </w:rPr>
        <w:t>充分认清</w:t>
      </w:r>
      <w:r w:rsidRPr="00E9605F">
        <w:rPr>
          <w:rFonts w:ascii="楷体_GB2312" w:eastAsia="楷体_GB2312" w:hAnsi="黑体" w:cs="仿宋_GB2312" w:hint="eastAsia"/>
          <w:sz w:val="32"/>
          <w:szCs w:val="32"/>
        </w:rPr>
        <w:t>当前全面从严治党和反腐败工作的形势。</w:t>
      </w:r>
      <w:r w:rsidRPr="00E9605F">
        <w:rPr>
          <w:rFonts w:ascii="仿宋_GB2312" w:eastAsia="仿宋_GB2312" w:hAnsi="黑体" w:cs="仿宋_GB2312" w:hint="eastAsia"/>
          <w:sz w:val="32"/>
          <w:szCs w:val="32"/>
        </w:rPr>
        <w:t>中央、我省以及教育系统在肯定全面从严治党工作成绩的同时，都指出了</w:t>
      </w:r>
      <w:r>
        <w:rPr>
          <w:rFonts w:ascii="仿宋_GB2312" w:eastAsia="仿宋_GB2312" w:hAnsi="黑体" w:cs="仿宋_GB2312" w:hint="eastAsia"/>
          <w:sz w:val="32"/>
          <w:szCs w:val="32"/>
        </w:rPr>
        <w:t>党风廉政建设和反腐败斗争依然严峻复杂，</w:t>
      </w:r>
      <w:r w:rsidRPr="009B6853">
        <w:rPr>
          <w:rFonts w:ascii="仿宋_GB2312" w:eastAsia="仿宋_GB2312" w:hAnsi="黑体" w:cs="仿宋_GB2312" w:hint="eastAsia"/>
          <w:sz w:val="32"/>
          <w:szCs w:val="32"/>
        </w:rPr>
        <w:t>呈现出一些新的阶段性特征，</w:t>
      </w:r>
      <w:r w:rsidRPr="00E9605F">
        <w:rPr>
          <w:rFonts w:ascii="仿宋_GB2312" w:eastAsia="仿宋_GB2312" w:hAnsi="黑体" w:cs="仿宋_GB2312" w:hint="eastAsia"/>
          <w:sz w:val="32"/>
          <w:szCs w:val="32"/>
        </w:rPr>
        <w:t>必须</w:t>
      </w:r>
      <w:r>
        <w:rPr>
          <w:rFonts w:ascii="仿宋_GB2312" w:eastAsia="仿宋_GB2312" w:hAnsi="黑体" w:cs="仿宋_GB2312" w:hint="eastAsia"/>
          <w:sz w:val="32"/>
          <w:szCs w:val="32"/>
        </w:rPr>
        <w:t>把严的主基调长期坚持下去</w:t>
      </w:r>
      <w:r w:rsidRPr="00E9605F">
        <w:rPr>
          <w:rFonts w:ascii="仿宋_GB2312" w:eastAsia="仿宋_GB2312" w:hAnsi="黑体" w:cs="仿宋_GB2312" w:hint="eastAsia"/>
          <w:sz w:val="32"/>
          <w:szCs w:val="32"/>
        </w:rPr>
        <w:t>。从教育系统的情况看，存在差距和不足主要有：一是政治站位不够高</w:t>
      </w:r>
      <w:r>
        <w:rPr>
          <w:rFonts w:ascii="仿宋_GB2312" w:eastAsia="仿宋_GB2312" w:hAnsi="黑体" w:cs="仿宋_GB2312" w:hint="eastAsia"/>
          <w:sz w:val="32"/>
          <w:szCs w:val="32"/>
        </w:rPr>
        <w:t>，践行“两个维护”的能力还不够强</w:t>
      </w:r>
      <w:r w:rsidRPr="00E9605F">
        <w:rPr>
          <w:rFonts w:ascii="仿宋_GB2312" w:eastAsia="仿宋_GB2312" w:hAnsi="黑体" w:cs="仿宋_GB2312" w:hint="eastAsia"/>
          <w:sz w:val="32"/>
          <w:szCs w:val="32"/>
        </w:rPr>
        <w:t>；二是</w:t>
      </w:r>
      <w:r w:rsidRPr="00F56669">
        <w:rPr>
          <w:rFonts w:ascii="仿宋_GB2312" w:eastAsia="仿宋_GB2312" w:hAnsi="黑体" w:cs="仿宋_GB2312" w:hint="eastAsia"/>
          <w:sz w:val="32"/>
          <w:szCs w:val="32"/>
        </w:rPr>
        <w:t>党建工作力度和效应存在层层递减现象</w:t>
      </w:r>
      <w:r>
        <w:rPr>
          <w:rFonts w:ascii="仿宋_GB2312" w:eastAsia="仿宋_GB2312" w:hAnsi="黑体" w:cs="仿宋_GB2312" w:hint="eastAsia"/>
          <w:sz w:val="32"/>
          <w:szCs w:val="32"/>
        </w:rPr>
        <w:t>，党建与业务“两张皮”现象依然存在</w:t>
      </w:r>
      <w:r w:rsidRPr="00E9605F">
        <w:rPr>
          <w:rFonts w:ascii="仿宋_GB2312" w:eastAsia="仿宋_GB2312" w:hAnsi="黑体" w:cs="仿宋_GB2312" w:hint="eastAsia"/>
          <w:sz w:val="32"/>
          <w:szCs w:val="32"/>
        </w:rPr>
        <w:t>；三是</w:t>
      </w:r>
      <w:r w:rsidRPr="00F56669">
        <w:rPr>
          <w:rFonts w:ascii="仿宋_GB2312" w:eastAsia="仿宋_GB2312" w:hAnsi="黑体" w:cs="仿宋_GB2312" w:hint="eastAsia"/>
          <w:sz w:val="32"/>
          <w:szCs w:val="32"/>
        </w:rPr>
        <w:t>管党治党责任压得还不够紧不够实</w:t>
      </w:r>
      <w:r w:rsidRPr="00E9605F">
        <w:rPr>
          <w:rFonts w:ascii="仿宋_GB2312" w:eastAsia="仿宋_GB2312" w:hAnsi="黑体" w:cs="仿宋_GB2312" w:hint="eastAsia"/>
          <w:sz w:val="32"/>
          <w:szCs w:val="32"/>
        </w:rPr>
        <w:t>；四是</w:t>
      </w:r>
      <w:r w:rsidRPr="00F56669">
        <w:rPr>
          <w:rFonts w:ascii="仿宋_GB2312" w:eastAsia="仿宋_GB2312" w:hAnsi="黑体" w:cs="仿宋_GB2312" w:hint="eastAsia"/>
          <w:sz w:val="32"/>
          <w:szCs w:val="32"/>
        </w:rPr>
        <w:t>“四风”问题仍时有发生</w:t>
      </w:r>
      <w:r w:rsidRPr="00E9605F">
        <w:rPr>
          <w:rFonts w:ascii="仿宋_GB2312" w:eastAsia="仿宋_GB2312" w:hAnsi="黑体" w:cs="仿宋_GB2312" w:hint="eastAsia"/>
          <w:sz w:val="32"/>
          <w:szCs w:val="32"/>
        </w:rPr>
        <w:t>；五是廉政风险管控不够有力</w:t>
      </w:r>
      <w:r>
        <w:rPr>
          <w:rFonts w:ascii="仿宋_GB2312" w:eastAsia="仿宋_GB2312" w:hAnsi="黑体" w:cs="仿宋_GB2312" w:hint="eastAsia"/>
          <w:sz w:val="32"/>
          <w:szCs w:val="32"/>
        </w:rPr>
        <w:t>，年轻干部的教育管理有待加强</w:t>
      </w:r>
      <w:r w:rsidRPr="00E9605F">
        <w:rPr>
          <w:rFonts w:ascii="仿宋_GB2312" w:eastAsia="仿宋_GB2312" w:hAnsi="黑体" w:cs="仿宋_GB2312" w:hint="eastAsia"/>
          <w:sz w:val="32"/>
          <w:szCs w:val="32"/>
        </w:rPr>
        <w:t>。</w:t>
      </w:r>
    </w:p>
    <w:p w:rsidR="00E70658" w:rsidRDefault="00E70658" w:rsidP="00E70658">
      <w:pPr>
        <w:adjustRightInd w:val="0"/>
        <w:snapToGrid w:val="0"/>
        <w:spacing w:line="580" w:lineRule="exact"/>
        <w:ind w:firstLineChars="200" w:firstLine="640"/>
        <w:rPr>
          <w:rFonts w:ascii="仿宋_GB2312" w:eastAsia="仿宋_GB2312" w:hAnsi="黑体" w:cs="仿宋_GB2312"/>
          <w:sz w:val="32"/>
          <w:szCs w:val="32"/>
        </w:rPr>
      </w:pPr>
      <w:r w:rsidRPr="00E9605F">
        <w:rPr>
          <w:rFonts w:ascii="仿宋_GB2312" w:eastAsia="仿宋_GB2312" w:hAnsi="黑体" w:cs="仿宋_GB2312" w:hint="eastAsia"/>
          <w:sz w:val="32"/>
          <w:szCs w:val="32"/>
        </w:rPr>
        <w:t>从我校情况看，</w:t>
      </w:r>
      <w:r>
        <w:rPr>
          <w:rFonts w:ascii="仿宋_GB2312" w:eastAsia="仿宋_GB2312" w:hAnsi="黑体" w:cs="仿宋_GB2312" w:hint="eastAsia"/>
          <w:sz w:val="32"/>
          <w:szCs w:val="32"/>
        </w:rPr>
        <w:t>2</w:t>
      </w:r>
      <w:r>
        <w:rPr>
          <w:rFonts w:ascii="仿宋_GB2312" w:eastAsia="仿宋_GB2312" w:hAnsi="黑体" w:cs="仿宋_GB2312"/>
          <w:sz w:val="32"/>
          <w:szCs w:val="32"/>
        </w:rPr>
        <w:t>021</w:t>
      </w:r>
      <w:r>
        <w:rPr>
          <w:rFonts w:ascii="仿宋_GB2312" w:eastAsia="仿宋_GB2312" w:hAnsi="黑体" w:cs="仿宋_GB2312" w:hint="eastAsia"/>
          <w:sz w:val="32"/>
          <w:szCs w:val="32"/>
        </w:rPr>
        <w:t>年</w:t>
      </w:r>
      <w:r w:rsidRPr="00E9605F">
        <w:rPr>
          <w:rFonts w:ascii="仿宋_GB2312" w:eastAsia="仿宋_GB2312" w:hAnsi="黑体" w:cs="仿宋_GB2312" w:hint="eastAsia"/>
          <w:sz w:val="32"/>
          <w:szCs w:val="32"/>
        </w:rPr>
        <w:t>，</w:t>
      </w:r>
      <w:r>
        <w:rPr>
          <w:rFonts w:ascii="仿宋_GB2312" w:eastAsia="仿宋_GB2312" w:hAnsi="黑体" w:cs="仿宋_GB2312" w:hint="eastAsia"/>
          <w:sz w:val="32"/>
          <w:szCs w:val="32"/>
        </w:rPr>
        <w:t>我们以</w:t>
      </w:r>
      <w:r w:rsidRPr="00E9605F">
        <w:rPr>
          <w:rFonts w:ascii="仿宋_GB2312" w:eastAsia="仿宋_GB2312" w:hAnsi="黑体" w:cs="仿宋_GB2312" w:hint="eastAsia"/>
          <w:sz w:val="32"/>
          <w:szCs w:val="32"/>
        </w:rPr>
        <w:t>习近平新时代中国特色社会主义思想</w:t>
      </w:r>
      <w:r>
        <w:rPr>
          <w:rFonts w:ascii="仿宋_GB2312" w:eastAsia="仿宋_GB2312" w:hAnsi="黑体" w:cs="仿宋_GB2312" w:hint="eastAsia"/>
          <w:sz w:val="32"/>
          <w:szCs w:val="32"/>
        </w:rPr>
        <w:t>为指导</w:t>
      </w:r>
      <w:r w:rsidRPr="00E9605F">
        <w:rPr>
          <w:rFonts w:ascii="仿宋_GB2312" w:eastAsia="仿宋_GB2312" w:hAnsi="黑体" w:cs="仿宋_GB2312" w:hint="eastAsia"/>
          <w:sz w:val="32"/>
          <w:szCs w:val="32"/>
        </w:rPr>
        <w:t>，</w:t>
      </w:r>
      <w:r>
        <w:rPr>
          <w:rFonts w:ascii="仿宋_GB2312" w:eastAsia="仿宋_GB2312" w:hAnsi="黑体" w:cs="仿宋_GB2312" w:hint="eastAsia"/>
          <w:sz w:val="32"/>
          <w:szCs w:val="32"/>
        </w:rPr>
        <w:t>贯通主体责任和监督责任，健全符合学校实际的监督体系，深化党史学习教育和</w:t>
      </w:r>
      <w:r w:rsidRPr="008C00D1">
        <w:rPr>
          <w:rFonts w:ascii="仿宋_GB2312" w:eastAsia="仿宋_GB2312" w:hAnsi="黑体" w:cs="仿宋_GB2312" w:hint="eastAsia"/>
          <w:sz w:val="32"/>
          <w:szCs w:val="32"/>
        </w:rPr>
        <w:t>“</w:t>
      </w:r>
      <w:r>
        <w:rPr>
          <w:rFonts w:ascii="仿宋_GB2312" w:eastAsia="仿宋_GB2312" w:hAnsi="黑体" w:cs="仿宋_GB2312" w:hint="eastAsia"/>
          <w:sz w:val="32"/>
          <w:szCs w:val="32"/>
        </w:rPr>
        <w:t>再学习、再调研、再落实</w:t>
      </w:r>
      <w:r w:rsidRPr="008C00D1">
        <w:rPr>
          <w:rFonts w:ascii="仿宋_GB2312" w:eastAsia="仿宋_GB2312" w:hAnsi="黑体" w:cs="仿宋_GB2312" w:hint="eastAsia"/>
          <w:sz w:val="32"/>
          <w:szCs w:val="32"/>
        </w:rPr>
        <w:t>”活动</w:t>
      </w:r>
      <w:r>
        <w:rPr>
          <w:rFonts w:ascii="仿宋_GB2312" w:eastAsia="仿宋_GB2312" w:hAnsi="黑体" w:cs="仿宋_GB2312" w:hint="eastAsia"/>
          <w:sz w:val="32"/>
          <w:szCs w:val="32"/>
        </w:rPr>
        <w:t>，</w:t>
      </w:r>
      <w:r w:rsidRPr="008C00D1">
        <w:rPr>
          <w:rFonts w:ascii="仿宋_GB2312" w:eastAsia="仿宋_GB2312" w:hAnsi="黑体" w:cs="仿宋_GB2312" w:hint="eastAsia"/>
          <w:sz w:val="32"/>
          <w:szCs w:val="32"/>
        </w:rPr>
        <w:t>圆满完成巡视整改工作</w:t>
      </w:r>
      <w:r>
        <w:rPr>
          <w:rFonts w:ascii="仿宋_GB2312" w:eastAsia="仿宋_GB2312" w:hAnsi="黑体" w:cs="仿宋_GB2312" w:hint="eastAsia"/>
          <w:sz w:val="32"/>
          <w:szCs w:val="32"/>
        </w:rPr>
        <w:t>，</w:t>
      </w:r>
      <w:r w:rsidRPr="008C00D1">
        <w:rPr>
          <w:rFonts w:ascii="仿宋_GB2312" w:eastAsia="仿宋_GB2312" w:hAnsi="黑体" w:cs="仿宋_GB2312" w:hint="eastAsia"/>
          <w:sz w:val="32"/>
          <w:szCs w:val="32"/>
        </w:rPr>
        <w:t>顺利召开校第七次党代会</w:t>
      </w:r>
      <w:r>
        <w:rPr>
          <w:rFonts w:ascii="仿宋_GB2312" w:eastAsia="仿宋_GB2312" w:hAnsi="黑体" w:cs="仿宋_GB2312" w:hint="eastAsia"/>
          <w:sz w:val="32"/>
          <w:szCs w:val="32"/>
        </w:rPr>
        <w:t>，</w:t>
      </w:r>
      <w:r w:rsidRPr="00371AE9">
        <w:rPr>
          <w:rFonts w:ascii="仿宋_GB2312" w:eastAsia="仿宋_GB2312" w:hAnsi="黑体" w:cs="仿宋_GB2312" w:hint="eastAsia"/>
          <w:sz w:val="32"/>
          <w:szCs w:val="32"/>
        </w:rPr>
        <w:t>编制了“十四五”发展规划</w:t>
      </w:r>
      <w:r>
        <w:rPr>
          <w:rFonts w:ascii="仿宋_GB2312" w:eastAsia="仿宋_GB2312" w:hAnsi="黑体" w:cs="仿宋_GB2312" w:hint="eastAsia"/>
          <w:sz w:val="32"/>
          <w:szCs w:val="32"/>
        </w:rPr>
        <w:t>，修订了大学章程，</w:t>
      </w:r>
      <w:r w:rsidRPr="00371AE9">
        <w:rPr>
          <w:rFonts w:ascii="仿宋_GB2312" w:eastAsia="仿宋_GB2312" w:hAnsi="黑体" w:cs="仿宋_GB2312" w:hint="eastAsia"/>
          <w:sz w:val="32"/>
          <w:szCs w:val="32"/>
        </w:rPr>
        <w:t>完善</w:t>
      </w:r>
      <w:r>
        <w:rPr>
          <w:rFonts w:ascii="仿宋_GB2312" w:eastAsia="仿宋_GB2312" w:hAnsi="黑体" w:cs="仿宋_GB2312" w:hint="eastAsia"/>
          <w:sz w:val="32"/>
          <w:szCs w:val="32"/>
        </w:rPr>
        <w:t>了</w:t>
      </w:r>
      <w:r w:rsidRPr="00371AE9">
        <w:rPr>
          <w:rFonts w:ascii="仿宋_GB2312" w:eastAsia="仿宋_GB2312" w:hAnsi="黑体" w:cs="仿宋_GB2312" w:hint="eastAsia"/>
          <w:sz w:val="32"/>
          <w:szCs w:val="32"/>
        </w:rPr>
        <w:t>内部治理体系</w:t>
      </w:r>
      <w:r>
        <w:rPr>
          <w:rFonts w:ascii="仿宋_GB2312" w:eastAsia="仿宋_GB2312" w:hAnsi="黑体" w:cs="仿宋_GB2312" w:hint="eastAsia"/>
          <w:sz w:val="32"/>
          <w:szCs w:val="32"/>
        </w:rPr>
        <w:t>，</w:t>
      </w:r>
      <w:r w:rsidRPr="004F3DDD">
        <w:rPr>
          <w:rFonts w:ascii="仿宋_GB2312" w:eastAsia="仿宋_GB2312" w:hAnsi="黑体" w:cs="仿宋_GB2312" w:hint="eastAsia"/>
          <w:sz w:val="32"/>
          <w:szCs w:val="32"/>
        </w:rPr>
        <w:t>以立德树人为根本，创新党建思政宣传工作</w:t>
      </w:r>
      <w:r>
        <w:rPr>
          <w:rFonts w:ascii="仿宋_GB2312" w:eastAsia="仿宋_GB2312" w:hAnsi="黑体" w:cs="仿宋_GB2312" w:hint="eastAsia"/>
          <w:sz w:val="32"/>
          <w:szCs w:val="32"/>
        </w:rPr>
        <w:t>，强化</w:t>
      </w:r>
      <w:r w:rsidRPr="004F3DDD">
        <w:rPr>
          <w:rFonts w:ascii="仿宋_GB2312" w:eastAsia="仿宋_GB2312" w:hAnsi="黑体" w:cs="仿宋_GB2312" w:hint="eastAsia"/>
          <w:sz w:val="32"/>
          <w:szCs w:val="32"/>
        </w:rPr>
        <w:t>意识形态阵地</w:t>
      </w:r>
      <w:r>
        <w:rPr>
          <w:rFonts w:ascii="仿宋_GB2312" w:eastAsia="仿宋_GB2312" w:hAnsi="黑体" w:cs="仿宋_GB2312" w:hint="eastAsia"/>
          <w:sz w:val="32"/>
          <w:szCs w:val="32"/>
        </w:rPr>
        <w:t>管理，</w:t>
      </w:r>
      <w:r w:rsidRPr="004F3DDD">
        <w:rPr>
          <w:rFonts w:ascii="仿宋_GB2312" w:eastAsia="仿宋_GB2312" w:hAnsi="黑体" w:cs="仿宋_GB2312" w:hint="eastAsia"/>
          <w:sz w:val="32"/>
          <w:szCs w:val="32"/>
        </w:rPr>
        <w:t>精准做好疫情防控</w:t>
      </w:r>
      <w:r>
        <w:rPr>
          <w:rFonts w:ascii="仿宋_GB2312" w:eastAsia="仿宋_GB2312" w:hAnsi="黑体" w:cs="仿宋_GB2312" w:hint="eastAsia"/>
          <w:sz w:val="32"/>
          <w:szCs w:val="32"/>
        </w:rPr>
        <w:t>工作，</w:t>
      </w:r>
      <w:r w:rsidRPr="002B3DF4">
        <w:rPr>
          <w:rFonts w:ascii="仿宋_GB2312" w:eastAsia="仿宋_GB2312" w:hAnsi="黑体" w:cs="仿宋_GB2312" w:hint="eastAsia"/>
          <w:sz w:val="32"/>
          <w:szCs w:val="32"/>
        </w:rPr>
        <w:t>有效加强</w:t>
      </w:r>
      <w:r>
        <w:rPr>
          <w:rFonts w:ascii="仿宋_GB2312" w:eastAsia="仿宋_GB2312" w:hAnsi="黑体" w:cs="仿宋_GB2312" w:hint="eastAsia"/>
          <w:sz w:val="32"/>
          <w:szCs w:val="32"/>
        </w:rPr>
        <w:t>各级</w:t>
      </w:r>
      <w:r w:rsidRPr="002B3DF4">
        <w:rPr>
          <w:rFonts w:ascii="仿宋_GB2312" w:eastAsia="仿宋_GB2312" w:hAnsi="黑体" w:cs="仿宋_GB2312" w:hint="eastAsia"/>
          <w:sz w:val="32"/>
          <w:szCs w:val="32"/>
        </w:rPr>
        <w:t>领导班子</w:t>
      </w:r>
      <w:r>
        <w:rPr>
          <w:rFonts w:ascii="仿宋_GB2312" w:eastAsia="仿宋_GB2312" w:hAnsi="黑体" w:cs="仿宋_GB2312" w:hint="eastAsia"/>
          <w:sz w:val="32"/>
          <w:szCs w:val="32"/>
        </w:rPr>
        <w:t>和干部队伍建设，严肃党风党纪，旗帜鲜明地查处违纪违规问题，</w:t>
      </w:r>
      <w:r w:rsidRPr="00E9605F">
        <w:rPr>
          <w:rFonts w:ascii="仿宋_GB2312" w:eastAsia="仿宋_GB2312" w:hAnsi="黑体" w:cs="仿宋_GB2312" w:hint="eastAsia"/>
          <w:sz w:val="32"/>
          <w:szCs w:val="32"/>
        </w:rPr>
        <w:t>持续</w:t>
      </w:r>
      <w:r>
        <w:rPr>
          <w:rFonts w:ascii="仿宋_GB2312" w:eastAsia="仿宋_GB2312" w:hAnsi="黑体" w:cs="仿宋_GB2312" w:hint="eastAsia"/>
          <w:sz w:val="32"/>
          <w:szCs w:val="32"/>
        </w:rPr>
        <w:t>将党的领导、党的</w:t>
      </w:r>
      <w:r w:rsidRPr="00E9605F">
        <w:rPr>
          <w:rFonts w:ascii="仿宋_GB2312" w:eastAsia="仿宋_GB2312" w:hAnsi="黑体" w:cs="仿宋_GB2312" w:hint="eastAsia"/>
          <w:sz w:val="32"/>
          <w:szCs w:val="32"/>
        </w:rPr>
        <w:t>建设</w:t>
      </w:r>
      <w:r>
        <w:rPr>
          <w:rFonts w:ascii="仿宋_GB2312" w:eastAsia="仿宋_GB2312" w:hAnsi="黑体" w:cs="仿宋_GB2312" w:hint="eastAsia"/>
          <w:sz w:val="32"/>
          <w:szCs w:val="32"/>
        </w:rPr>
        <w:t>贯穿到教学、科研、社会服务和管理工作的全过程</w:t>
      </w:r>
      <w:r w:rsidRPr="00E9605F">
        <w:rPr>
          <w:rFonts w:ascii="仿宋_GB2312" w:eastAsia="仿宋_GB2312" w:hAnsi="黑体" w:cs="仿宋_GB2312" w:hint="eastAsia"/>
          <w:sz w:val="32"/>
          <w:szCs w:val="32"/>
        </w:rPr>
        <w:t>，全面从严治党工作取得</w:t>
      </w:r>
      <w:r>
        <w:rPr>
          <w:rFonts w:ascii="仿宋_GB2312" w:eastAsia="仿宋_GB2312" w:hAnsi="黑体" w:cs="仿宋_GB2312" w:hint="eastAsia"/>
          <w:sz w:val="32"/>
          <w:szCs w:val="32"/>
        </w:rPr>
        <w:t>了</w:t>
      </w:r>
      <w:r w:rsidRPr="00E9605F">
        <w:rPr>
          <w:rFonts w:ascii="仿宋_GB2312" w:eastAsia="仿宋_GB2312" w:hAnsi="黑体" w:cs="仿宋_GB2312" w:hint="eastAsia"/>
          <w:sz w:val="32"/>
          <w:szCs w:val="32"/>
        </w:rPr>
        <w:t>新成效</w:t>
      </w:r>
      <w:r>
        <w:rPr>
          <w:rFonts w:ascii="仿宋_GB2312" w:eastAsia="仿宋_GB2312" w:hAnsi="黑体" w:cs="仿宋_GB2312" w:hint="eastAsia"/>
          <w:sz w:val="32"/>
          <w:szCs w:val="32"/>
        </w:rPr>
        <w:t>，引领保障了学校事业发展</w:t>
      </w:r>
      <w:r w:rsidRPr="00E9605F">
        <w:rPr>
          <w:rFonts w:ascii="仿宋_GB2312" w:eastAsia="仿宋_GB2312" w:hAnsi="黑体" w:cs="仿宋_GB2312" w:hint="eastAsia"/>
          <w:sz w:val="32"/>
          <w:szCs w:val="32"/>
        </w:rPr>
        <w:t>。</w:t>
      </w:r>
      <w:r>
        <w:rPr>
          <w:rFonts w:ascii="仿宋_GB2312" w:eastAsia="仿宋_GB2312" w:hAnsi="黑体" w:cs="仿宋_GB2312" w:hint="eastAsia"/>
          <w:sz w:val="32"/>
          <w:szCs w:val="32"/>
        </w:rPr>
        <w:t>一年来，学校</w:t>
      </w:r>
      <w:r w:rsidRPr="004F3DDD">
        <w:rPr>
          <w:rFonts w:ascii="仿宋_GB2312" w:eastAsia="仿宋_GB2312" w:hAnsi="黑体" w:cs="仿宋_GB2312" w:hint="eastAsia"/>
          <w:sz w:val="32"/>
          <w:szCs w:val="32"/>
        </w:rPr>
        <w:t>成功入选新一轮国家“双一流”建设高校，新增</w:t>
      </w:r>
      <w:r w:rsidRPr="004F3DDD">
        <w:rPr>
          <w:rFonts w:ascii="仿宋_GB2312" w:eastAsia="仿宋_GB2312" w:hAnsi="黑体" w:cs="仿宋_GB2312"/>
          <w:sz w:val="32"/>
          <w:szCs w:val="32"/>
        </w:rPr>
        <w:t>2个ESI全球前1%学科，新增3个一级学科博士学位授权</w:t>
      </w:r>
      <w:r w:rsidRPr="004F3DDD">
        <w:rPr>
          <w:rFonts w:ascii="仿宋_GB2312" w:eastAsia="仿宋_GB2312" w:hAnsi="黑体" w:cs="仿宋_GB2312"/>
          <w:sz w:val="32"/>
          <w:szCs w:val="32"/>
        </w:rPr>
        <w:lastRenderedPageBreak/>
        <w:t>点、2个博士专业学位授权点，新增国家级人才18人次，获国家级重大重点项目16项，</w:t>
      </w:r>
      <w:r w:rsidRPr="004F3DDD">
        <w:rPr>
          <w:rFonts w:ascii="仿宋_GB2312" w:eastAsia="仿宋_GB2312" w:hAnsi="黑体" w:cs="仿宋_GB2312" w:hint="eastAsia"/>
          <w:sz w:val="32"/>
          <w:szCs w:val="32"/>
        </w:rPr>
        <w:t>研究生科研楼</w:t>
      </w:r>
      <w:r>
        <w:rPr>
          <w:rFonts w:ascii="仿宋_GB2312" w:eastAsia="仿宋_GB2312" w:hAnsi="黑体" w:cs="仿宋_GB2312" w:hint="eastAsia"/>
          <w:sz w:val="32"/>
          <w:szCs w:val="32"/>
        </w:rPr>
        <w:t>、</w:t>
      </w:r>
      <w:r w:rsidRPr="004F3DDD">
        <w:rPr>
          <w:rFonts w:ascii="仿宋_GB2312" w:eastAsia="仿宋_GB2312" w:hAnsi="黑体" w:cs="仿宋_GB2312" w:hint="eastAsia"/>
          <w:sz w:val="32"/>
          <w:szCs w:val="32"/>
        </w:rPr>
        <w:t>电镜中心</w:t>
      </w:r>
      <w:r>
        <w:rPr>
          <w:rFonts w:ascii="仿宋_GB2312" w:eastAsia="仿宋_GB2312" w:hAnsi="黑体" w:cs="仿宋_GB2312" w:hint="eastAsia"/>
          <w:sz w:val="32"/>
          <w:szCs w:val="32"/>
        </w:rPr>
        <w:t>等重大项目相继落成，</w:t>
      </w:r>
      <w:r w:rsidRPr="004F3DDD">
        <w:rPr>
          <w:rFonts w:ascii="仿宋_GB2312" w:eastAsia="仿宋_GB2312" w:hAnsi="黑体" w:cs="仿宋_GB2312"/>
          <w:sz w:val="32"/>
          <w:szCs w:val="32"/>
        </w:rPr>
        <w:t>与有关企业共同创建国内首家</w:t>
      </w:r>
      <w:r w:rsidRPr="004F3DDD">
        <w:rPr>
          <w:rFonts w:ascii="仿宋_GB2312" w:eastAsia="仿宋_GB2312" w:hAnsi="黑体" w:cs="仿宋_GB2312"/>
          <w:sz w:val="32"/>
          <w:szCs w:val="32"/>
        </w:rPr>
        <w:t>“</w:t>
      </w:r>
      <w:r w:rsidRPr="004F3DDD">
        <w:rPr>
          <w:rFonts w:ascii="仿宋_GB2312" w:eastAsia="仿宋_GB2312" w:hAnsi="黑体" w:cs="仿宋_GB2312"/>
          <w:sz w:val="32"/>
          <w:szCs w:val="32"/>
        </w:rPr>
        <w:t>氨-氢能源重大产业创新平台</w:t>
      </w:r>
      <w:r w:rsidRPr="004F3DDD">
        <w:rPr>
          <w:rFonts w:ascii="仿宋_GB2312" w:eastAsia="仿宋_GB2312" w:hAnsi="黑体" w:cs="仿宋_GB2312"/>
          <w:sz w:val="32"/>
          <w:szCs w:val="32"/>
        </w:rPr>
        <w:t>”</w:t>
      </w:r>
      <w:r w:rsidRPr="004F3DDD">
        <w:rPr>
          <w:rFonts w:ascii="仿宋_GB2312" w:eastAsia="仿宋_GB2312" w:hAnsi="黑体" w:cs="仿宋_GB2312"/>
          <w:sz w:val="32"/>
          <w:szCs w:val="32"/>
        </w:rPr>
        <w:t>，</w:t>
      </w:r>
      <w:r w:rsidRPr="004F3DDD">
        <w:rPr>
          <w:rFonts w:ascii="仿宋_GB2312" w:eastAsia="仿宋_GB2312" w:hAnsi="黑体" w:cs="仿宋_GB2312" w:hint="eastAsia"/>
          <w:sz w:val="32"/>
          <w:szCs w:val="32"/>
        </w:rPr>
        <w:t>学校综合实力首次进入软科世界大学学术排名全球前</w:t>
      </w:r>
      <w:r w:rsidRPr="004F3DDD">
        <w:rPr>
          <w:rFonts w:ascii="仿宋_GB2312" w:eastAsia="仿宋_GB2312" w:hAnsi="黑体" w:cs="仿宋_GB2312"/>
          <w:sz w:val="32"/>
          <w:szCs w:val="32"/>
        </w:rPr>
        <w:t>400名，位居全球第396名。</w:t>
      </w:r>
    </w:p>
    <w:p w:rsidR="00E70658" w:rsidRPr="00E9605F" w:rsidRDefault="00E70658" w:rsidP="00E70658">
      <w:pPr>
        <w:adjustRightInd w:val="0"/>
        <w:snapToGrid w:val="0"/>
        <w:spacing w:line="580" w:lineRule="exact"/>
        <w:ind w:firstLineChars="200" w:firstLine="640"/>
        <w:rPr>
          <w:rFonts w:ascii="仿宋_GB2312" w:eastAsia="仿宋_GB2312" w:hAnsi="黑体" w:cs="仿宋_GB2312"/>
          <w:sz w:val="32"/>
          <w:szCs w:val="32"/>
        </w:rPr>
      </w:pPr>
      <w:r w:rsidRPr="00E9605F">
        <w:rPr>
          <w:rFonts w:ascii="仿宋_GB2312" w:eastAsia="仿宋_GB2312" w:hAnsi="黑体" w:cs="仿宋_GB2312" w:hint="eastAsia"/>
          <w:sz w:val="32"/>
          <w:szCs w:val="32"/>
        </w:rPr>
        <w:t>这些成绩的取得，</w:t>
      </w:r>
      <w:r>
        <w:rPr>
          <w:rFonts w:ascii="仿宋_GB2312" w:eastAsia="仿宋_GB2312" w:hAnsi="黑体" w:cs="仿宋_GB2312" w:hint="eastAsia"/>
          <w:sz w:val="32"/>
          <w:szCs w:val="32"/>
        </w:rPr>
        <w:t>与</w:t>
      </w:r>
      <w:r w:rsidRPr="00E9605F">
        <w:rPr>
          <w:rFonts w:ascii="仿宋_GB2312" w:eastAsia="仿宋_GB2312" w:hAnsi="黑体" w:cs="仿宋_GB2312" w:hint="eastAsia"/>
          <w:sz w:val="32"/>
          <w:szCs w:val="32"/>
        </w:rPr>
        <w:t>省委、省政府的正确领导</w:t>
      </w:r>
      <w:r>
        <w:rPr>
          <w:rFonts w:ascii="仿宋_GB2312" w:eastAsia="仿宋_GB2312" w:hAnsi="黑体" w:cs="仿宋_GB2312" w:hint="eastAsia"/>
          <w:sz w:val="32"/>
          <w:szCs w:val="32"/>
        </w:rPr>
        <w:t>、</w:t>
      </w:r>
      <w:r w:rsidRPr="00E9605F">
        <w:rPr>
          <w:rFonts w:ascii="仿宋_GB2312" w:eastAsia="仿宋_GB2312" w:hAnsi="黑体" w:cs="仿宋_GB2312" w:hint="eastAsia"/>
          <w:sz w:val="32"/>
          <w:szCs w:val="32"/>
        </w:rPr>
        <w:t>社会各界的大力支持</w:t>
      </w:r>
      <w:r>
        <w:rPr>
          <w:rFonts w:ascii="仿宋_GB2312" w:eastAsia="仿宋_GB2312" w:hAnsi="黑体" w:cs="仿宋_GB2312" w:hint="eastAsia"/>
          <w:sz w:val="32"/>
          <w:szCs w:val="32"/>
        </w:rPr>
        <w:t>、</w:t>
      </w:r>
      <w:r w:rsidRPr="00E9605F">
        <w:rPr>
          <w:rFonts w:ascii="仿宋_GB2312" w:eastAsia="仿宋_GB2312" w:hAnsi="黑体" w:cs="仿宋_GB2312" w:hint="eastAsia"/>
          <w:sz w:val="32"/>
          <w:szCs w:val="32"/>
        </w:rPr>
        <w:t>广大师生员工的不懈努力</w:t>
      </w:r>
      <w:r>
        <w:rPr>
          <w:rFonts w:ascii="仿宋_GB2312" w:eastAsia="仿宋_GB2312" w:hAnsi="黑体" w:cs="仿宋_GB2312" w:hint="eastAsia"/>
          <w:sz w:val="32"/>
          <w:szCs w:val="32"/>
        </w:rPr>
        <w:t>、全体离退休老同志的关心支持分不开的</w:t>
      </w:r>
      <w:r w:rsidRPr="00E9605F">
        <w:rPr>
          <w:rFonts w:ascii="仿宋_GB2312" w:eastAsia="仿宋_GB2312" w:hAnsi="黑体" w:cs="仿宋_GB2312" w:hint="eastAsia"/>
          <w:sz w:val="32"/>
          <w:szCs w:val="32"/>
        </w:rPr>
        <w:t>。这里，我代表校党委向你们，并通过你们向广大师生员工表示衷心</w:t>
      </w:r>
      <w:r>
        <w:rPr>
          <w:rFonts w:ascii="仿宋_GB2312" w:eastAsia="仿宋_GB2312" w:hAnsi="黑体" w:cs="仿宋_GB2312" w:hint="eastAsia"/>
          <w:sz w:val="32"/>
          <w:szCs w:val="32"/>
        </w:rPr>
        <w:t>的</w:t>
      </w:r>
      <w:r w:rsidRPr="00E9605F">
        <w:rPr>
          <w:rFonts w:ascii="仿宋_GB2312" w:eastAsia="仿宋_GB2312" w:hAnsi="黑体" w:cs="仿宋_GB2312" w:hint="eastAsia"/>
          <w:sz w:val="32"/>
          <w:szCs w:val="32"/>
        </w:rPr>
        <w:t>感谢。</w:t>
      </w:r>
    </w:p>
    <w:p w:rsidR="00E70658" w:rsidRPr="00E9605F" w:rsidRDefault="00E70658" w:rsidP="00E70658">
      <w:pPr>
        <w:adjustRightInd w:val="0"/>
        <w:snapToGrid w:val="0"/>
        <w:spacing w:line="580" w:lineRule="exact"/>
        <w:ind w:firstLineChars="200" w:firstLine="640"/>
        <w:rPr>
          <w:rFonts w:ascii="仿宋_GB2312" w:eastAsia="仿宋_GB2312" w:hAnsi="黑体" w:cs="仿宋_GB2312"/>
          <w:sz w:val="32"/>
          <w:szCs w:val="32"/>
          <w:u w:val="single"/>
        </w:rPr>
      </w:pPr>
      <w:r w:rsidRPr="00E9605F">
        <w:rPr>
          <w:rFonts w:ascii="仿宋_GB2312" w:eastAsia="仿宋_GB2312" w:hAnsi="黑体" w:cs="仿宋_GB2312" w:hint="eastAsia"/>
          <w:sz w:val="32"/>
          <w:szCs w:val="32"/>
        </w:rPr>
        <w:t>当然，我们也要清醒认识到，</w:t>
      </w:r>
      <w:r>
        <w:rPr>
          <w:rFonts w:ascii="仿宋_GB2312" w:eastAsia="仿宋_GB2312" w:hAnsi="黑体" w:cs="仿宋_GB2312" w:hint="eastAsia"/>
          <w:sz w:val="32"/>
          <w:szCs w:val="32"/>
        </w:rPr>
        <w:t>我省和教育系统指出的问题在我校也有不同程度的表现，</w:t>
      </w:r>
      <w:r w:rsidRPr="00E9605F">
        <w:rPr>
          <w:rFonts w:ascii="仿宋_GB2312" w:eastAsia="仿宋_GB2312" w:hAnsi="黑体" w:cs="仿宋_GB2312" w:hint="eastAsia"/>
          <w:sz w:val="32"/>
          <w:szCs w:val="32"/>
        </w:rPr>
        <w:t>学校全面从严治党工作还存在着不少差距和薄弱环节。</w:t>
      </w:r>
      <w:r w:rsidRPr="00D2364D">
        <w:rPr>
          <w:rFonts w:ascii="仿宋_GB2312" w:eastAsia="仿宋_GB2312" w:hAnsi="黑体" w:cs="仿宋_GB2312" w:hint="eastAsia"/>
          <w:b/>
          <w:sz w:val="32"/>
          <w:szCs w:val="32"/>
        </w:rPr>
        <w:t>一是</w:t>
      </w:r>
      <w:r>
        <w:rPr>
          <w:rFonts w:ascii="仿宋_GB2312" w:eastAsia="仿宋_GB2312" w:hAnsi="黑体" w:cs="仿宋_GB2312" w:hint="eastAsia"/>
          <w:b/>
          <w:sz w:val="32"/>
          <w:szCs w:val="32"/>
        </w:rPr>
        <w:t>政治能力建设有待加强。</w:t>
      </w:r>
      <w:r w:rsidRPr="00EA132F">
        <w:rPr>
          <w:rFonts w:ascii="仿宋_GB2312" w:eastAsia="仿宋_GB2312" w:hAnsi="黑体" w:cs="仿宋_GB2312" w:hint="eastAsia"/>
          <w:sz w:val="32"/>
          <w:szCs w:val="32"/>
        </w:rPr>
        <w:t>一些</w:t>
      </w:r>
      <w:r w:rsidRPr="003960F0">
        <w:rPr>
          <w:rFonts w:ascii="仿宋_GB2312" w:eastAsia="仿宋_GB2312" w:hAnsi="黑体" w:cs="仿宋_GB2312" w:hint="eastAsia"/>
          <w:sz w:val="32"/>
          <w:szCs w:val="32"/>
        </w:rPr>
        <w:t>单位学习贯彻习近平新时代中国特色社会主义思想不够到位、不够深入，</w:t>
      </w:r>
      <w:r>
        <w:rPr>
          <w:rFonts w:ascii="仿宋_GB2312" w:eastAsia="仿宋_GB2312" w:hAnsi="黑体" w:cs="仿宋_GB2312" w:hint="eastAsia"/>
          <w:sz w:val="32"/>
          <w:szCs w:val="32"/>
        </w:rPr>
        <w:t>不善于将</w:t>
      </w:r>
      <w:r w:rsidRPr="003960F0">
        <w:rPr>
          <w:rFonts w:ascii="仿宋_GB2312" w:eastAsia="仿宋_GB2312" w:hAnsi="黑体" w:cs="仿宋_GB2312" w:hint="eastAsia"/>
          <w:sz w:val="32"/>
          <w:szCs w:val="32"/>
        </w:rPr>
        <w:t>“两个确立”“两个维护”落到</w:t>
      </w:r>
      <w:r>
        <w:rPr>
          <w:rFonts w:ascii="仿宋_GB2312" w:eastAsia="仿宋_GB2312" w:hAnsi="黑体" w:cs="仿宋_GB2312" w:hint="eastAsia"/>
          <w:sz w:val="32"/>
          <w:szCs w:val="32"/>
        </w:rPr>
        <w:t>工作</w:t>
      </w:r>
      <w:r w:rsidRPr="003960F0">
        <w:rPr>
          <w:rFonts w:ascii="仿宋_GB2312" w:eastAsia="仿宋_GB2312" w:hAnsi="黑体" w:cs="仿宋_GB2312" w:hint="eastAsia"/>
          <w:sz w:val="32"/>
          <w:szCs w:val="32"/>
        </w:rPr>
        <w:t>实处，不善于跳出教育看教育，不善于从政治上</w:t>
      </w:r>
      <w:r>
        <w:rPr>
          <w:rFonts w:ascii="仿宋_GB2312" w:eastAsia="仿宋_GB2312" w:hAnsi="黑体" w:cs="仿宋_GB2312" w:hint="eastAsia"/>
          <w:sz w:val="32"/>
          <w:szCs w:val="32"/>
        </w:rPr>
        <w:t>、</w:t>
      </w:r>
      <w:r w:rsidRPr="003960F0">
        <w:rPr>
          <w:rFonts w:ascii="仿宋_GB2312" w:eastAsia="仿宋_GB2312" w:hAnsi="黑体" w:cs="仿宋_GB2312" w:hint="eastAsia"/>
          <w:sz w:val="32"/>
          <w:szCs w:val="32"/>
        </w:rPr>
        <w:t>从“国之大者”的高度看待教育的问题</w:t>
      </w:r>
      <w:r>
        <w:rPr>
          <w:rFonts w:ascii="仿宋_GB2312" w:eastAsia="仿宋_GB2312" w:hAnsi="黑体" w:cs="仿宋_GB2312" w:hint="eastAsia"/>
          <w:sz w:val="32"/>
          <w:szCs w:val="32"/>
        </w:rPr>
        <w:t>，把方向、</w:t>
      </w:r>
      <w:r w:rsidRPr="003960F0">
        <w:rPr>
          <w:rFonts w:ascii="仿宋_GB2312" w:eastAsia="仿宋_GB2312" w:hAnsi="黑体" w:cs="仿宋_GB2312" w:hint="eastAsia"/>
          <w:sz w:val="32"/>
          <w:szCs w:val="32"/>
        </w:rPr>
        <w:t>抓重点</w:t>
      </w:r>
      <w:r>
        <w:rPr>
          <w:rFonts w:ascii="仿宋_GB2312" w:eastAsia="仿宋_GB2312" w:hAnsi="黑体" w:cs="仿宋_GB2312" w:hint="eastAsia"/>
          <w:sz w:val="32"/>
          <w:szCs w:val="32"/>
        </w:rPr>
        <w:t>、解</w:t>
      </w:r>
      <w:r w:rsidRPr="003960F0">
        <w:rPr>
          <w:rFonts w:ascii="仿宋_GB2312" w:eastAsia="仿宋_GB2312" w:hAnsi="黑体" w:cs="仿宋_GB2312" w:hint="eastAsia"/>
          <w:sz w:val="32"/>
          <w:szCs w:val="32"/>
        </w:rPr>
        <w:t>难题、</w:t>
      </w:r>
      <w:r>
        <w:rPr>
          <w:rFonts w:ascii="仿宋_GB2312" w:eastAsia="仿宋_GB2312" w:hAnsi="黑体" w:cs="仿宋_GB2312" w:hint="eastAsia"/>
          <w:sz w:val="32"/>
          <w:szCs w:val="32"/>
        </w:rPr>
        <w:t>促发展的能力不强</w:t>
      </w:r>
      <w:r w:rsidRPr="003960F0">
        <w:rPr>
          <w:rFonts w:ascii="仿宋_GB2312" w:eastAsia="仿宋_GB2312" w:hAnsi="黑体" w:cs="仿宋_GB2312" w:hint="eastAsia"/>
          <w:sz w:val="32"/>
          <w:szCs w:val="32"/>
        </w:rPr>
        <w:t>。</w:t>
      </w:r>
      <w:r>
        <w:rPr>
          <w:rFonts w:ascii="仿宋_GB2312" w:eastAsia="仿宋_GB2312" w:hAnsi="黑体" w:cs="仿宋_GB2312" w:hint="eastAsia"/>
          <w:b/>
          <w:sz w:val="32"/>
          <w:szCs w:val="32"/>
        </w:rPr>
        <w:t>二</w:t>
      </w:r>
      <w:r w:rsidRPr="00EA132F">
        <w:rPr>
          <w:rFonts w:ascii="仿宋_GB2312" w:eastAsia="仿宋_GB2312" w:hAnsi="黑体" w:cs="仿宋_GB2312" w:hint="eastAsia"/>
          <w:b/>
          <w:sz w:val="32"/>
          <w:szCs w:val="32"/>
        </w:rPr>
        <w:t>是</w:t>
      </w:r>
      <w:r w:rsidRPr="00F811AF">
        <w:rPr>
          <w:rFonts w:ascii="仿宋_GB2312" w:eastAsia="仿宋_GB2312" w:hAnsi="黑体" w:cs="仿宋_GB2312" w:hint="eastAsia"/>
          <w:b/>
          <w:sz w:val="32"/>
          <w:szCs w:val="32"/>
        </w:rPr>
        <w:t>履行</w:t>
      </w:r>
      <w:r>
        <w:rPr>
          <w:rFonts w:ascii="仿宋_GB2312" w:eastAsia="仿宋_GB2312" w:hAnsi="黑体" w:cs="仿宋_GB2312" w:hint="eastAsia"/>
          <w:b/>
          <w:sz w:val="32"/>
          <w:szCs w:val="32"/>
        </w:rPr>
        <w:t>管党治党</w:t>
      </w:r>
      <w:r w:rsidRPr="00F811AF">
        <w:rPr>
          <w:rFonts w:ascii="仿宋_GB2312" w:eastAsia="仿宋_GB2312" w:hAnsi="黑体" w:cs="仿宋_GB2312" w:hint="eastAsia"/>
          <w:b/>
          <w:sz w:val="32"/>
          <w:szCs w:val="32"/>
        </w:rPr>
        <w:t>主体责任还不够有力</w:t>
      </w:r>
      <w:r>
        <w:rPr>
          <w:rFonts w:ascii="仿宋_GB2312" w:eastAsia="仿宋_GB2312" w:hAnsi="黑体" w:cs="仿宋_GB2312" w:hint="eastAsia"/>
          <w:b/>
          <w:sz w:val="32"/>
          <w:szCs w:val="32"/>
        </w:rPr>
        <w:t>。</w:t>
      </w:r>
      <w:r w:rsidRPr="00F811AF">
        <w:rPr>
          <w:rFonts w:ascii="仿宋_GB2312" w:eastAsia="仿宋_GB2312" w:hAnsi="黑体" w:cs="仿宋_GB2312" w:hint="eastAsia"/>
          <w:sz w:val="32"/>
          <w:szCs w:val="32"/>
        </w:rPr>
        <w:t>有的部门</w:t>
      </w:r>
      <w:r w:rsidRPr="00E9605F">
        <w:rPr>
          <w:rFonts w:ascii="仿宋_GB2312" w:eastAsia="仿宋_GB2312" w:hAnsi="黑体" w:cs="仿宋_GB2312" w:hint="eastAsia"/>
          <w:sz w:val="32"/>
          <w:szCs w:val="32"/>
        </w:rPr>
        <w:t>履责意识、</w:t>
      </w:r>
      <w:r>
        <w:rPr>
          <w:rFonts w:ascii="仿宋_GB2312" w:eastAsia="仿宋_GB2312" w:hAnsi="黑体" w:cs="仿宋_GB2312" w:hint="eastAsia"/>
          <w:sz w:val="32"/>
          <w:szCs w:val="32"/>
        </w:rPr>
        <w:t>主动</w:t>
      </w:r>
      <w:r w:rsidRPr="00E9605F">
        <w:rPr>
          <w:rFonts w:ascii="仿宋_GB2312" w:eastAsia="仿宋_GB2312" w:hAnsi="黑体" w:cs="仿宋_GB2312" w:hint="eastAsia"/>
          <w:sz w:val="32"/>
          <w:szCs w:val="32"/>
        </w:rPr>
        <w:t>监管意识有待提高</w:t>
      </w:r>
      <w:r>
        <w:rPr>
          <w:rFonts w:ascii="仿宋_GB2312" w:eastAsia="仿宋_GB2312" w:hAnsi="黑体" w:cs="仿宋_GB2312" w:hint="eastAsia"/>
          <w:sz w:val="32"/>
          <w:szCs w:val="32"/>
        </w:rPr>
        <w:t>，个别部位长期存在监管不到位的问题。个别单位对教职工教育管理重视不足，风清气正、和谐团结的干事创业环境有待进一步营造。</w:t>
      </w:r>
      <w:r w:rsidRPr="00EA132F">
        <w:rPr>
          <w:rFonts w:ascii="仿宋_GB2312" w:eastAsia="仿宋_GB2312" w:hAnsi="黑体" w:cs="仿宋_GB2312" w:hint="eastAsia"/>
          <w:b/>
          <w:sz w:val="32"/>
          <w:szCs w:val="32"/>
        </w:rPr>
        <w:t>三</w:t>
      </w:r>
      <w:r>
        <w:rPr>
          <w:rFonts w:ascii="仿宋_GB2312" w:eastAsia="仿宋_GB2312" w:hAnsi="黑体" w:cs="仿宋_GB2312" w:hint="eastAsia"/>
          <w:b/>
          <w:sz w:val="32"/>
          <w:szCs w:val="32"/>
        </w:rPr>
        <w:t>是基层党建工作不够扎实。</w:t>
      </w:r>
      <w:r w:rsidRPr="00E9605F">
        <w:rPr>
          <w:rFonts w:ascii="仿宋_GB2312" w:eastAsia="仿宋_GB2312" w:hAnsi="黑体" w:cs="仿宋_GB2312" w:hint="eastAsia"/>
          <w:sz w:val="32"/>
          <w:szCs w:val="32"/>
        </w:rPr>
        <w:t>有的</w:t>
      </w:r>
      <w:r>
        <w:rPr>
          <w:rFonts w:ascii="仿宋_GB2312" w:eastAsia="仿宋_GB2312" w:hAnsi="黑体" w:cs="仿宋_GB2312" w:hint="eastAsia"/>
          <w:sz w:val="32"/>
          <w:szCs w:val="32"/>
        </w:rPr>
        <w:t>二级党委发展党员、组织生活等方面</w:t>
      </w:r>
      <w:r w:rsidRPr="00E9605F">
        <w:rPr>
          <w:rFonts w:ascii="仿宋_GB2312" w:eastAsia="仿宋_GB2312" w:hAnsi="黑体" w:cs="仿宋_GB2312" w:hint="eastAsia"/>
          <w:sz w:val="32"/>
          <w:szCs w:val="32"/>
        </w:rPr>
        <w:t>不够规范</w:t>
      </w:r>
      <w:r>
        <w:rPr>
          <w:rFonts w:ascii="仿宋_GB2312" w:eastAsia="仿宋_GB2312" w:hAnsi="黑体" w:cs="仿宋_GB2312" w:hint="eastAsia"/>
          <w:sz w:val="32"/>
          <w:szCs w:val="32"/>
        </w:rPr>
        <w:t>。有的党建与业务“两张皮”，</w:t>
      </w:r>
      <w:r w:rsidRPr="006A0B43">
        <w:rPr>
          <w:rFonts w:ascii="仿宋_GB2312" w:eastAsia="仿宋_GB2312" w:hAnsi="黑体" w:cs="仿宋_GB2312" w:hint="eastAsia"/>
          <w:sz w:val="32"/>
          <w:szCs w:val="32"/>
        </w:rPr>
        <w:t>不能把党建工作很好地融入课程思政、教学科研和日常管理服务</w:t>
      </w:r>
      <w:r w:rsidRPr="006A0B43">
        <w:rPr>
          <w:rFonts w:ascii="仿宋_GB2312" w:eastAsia="仿宋_GB2312" w:hAnsi="黑体" w:cs="仿宋_GB2312" w:hint="eastAsia"/>
          <w:sz w:val="32"/>
          <w:szCs w:val="32"/>
        </w:rPr>
        <w:lastRenderedPageBreak/>
        <w:t>中</w:t>
      </w:r>
      <w:r>
        <w:rPr>
          <w:rFonts w:ascii="仿宋_GB2312" w:eastAsia="仿宋_GB2312" w:hAnsi="黑体" w:cs="仿宋_GB2312" w:hint="eastAsia"/>
          <w:sz w:val="32"/>
          <w:szCs w:val="32"/>
        </w:rPr>
        <w:t>。</w:t>
      </w:r>
      <w:r w:rsidRPr="00EA132F">
        <w:rPr>
          <w:rFonts w:ascii="仿宋_GB2312" w:eastAsia="仿宋_GB2312" w:hAnsi="黑体" w:cs="仿宋_GB2312" w:hint="eastAsia"/>
          <w:sz w:val="32"/>
          <w:szCs w:val="32"/>
        </w:rPr>
        <w:t>有的对意识形态工作的重要性认识不够</w:t>
      </w:r>
      <w:r>
        <w:rPr>
          <w:rFonts w:ascii="仿宋_GB2312" w:eastAsia="仿宋_GB2312" w:hAnsi="黑体" w:cs="仿宋_GB2312" w:hint="eastAsia"/>
          <w:sz w:val="32"/>
          <w:szCs w:val="32"/>
        </w:rPr>
        <w:t>，抓得不紧。</w:t>
      </w:r>
      <w:r w:rsidRPr="007C3EFB">
        <w:rPr>
          <w:rFonts w:ascii="仿宋_GB2312" w:eastAsia="仿宋_GB2312" w:hAnsi="黑体" w:cs="仿宋_GB2312" w:hint="eastAsia"/>
          <w:b/>
          <w:sz w:val="32"/>
          <w:szCs w:val="32"/>
        </w:rPr>
        <w:t>四是作风建设还需要持续推进。</w:t>
      </w:r>
      <w:r w:rsidRPr="007C3EFB">
        <w:rPr>
          <w:rFonts w:ascii="仿宋_GB2312" w:eastAsia="仿宋_GB2312" w:hAnsi="黑体" w:cs="仿宋_GB2312" w:hint="eastAsia"/>
          <w:sz w:val="32"/>
          <w:szCs w:val="32"/>
        </w:rPr>
        <w:t>个别单位对师德师风</w:t>
      </w:r>
      <w:r>
        <w:rPr>
          <w:rFonts w:ascii="仿宋_GB2312" w:eastAsia="仿宋_GB2312" w:hAnsi="黑体" w:cs="仿宋_GB2312" w:hint="eastAsia"/>
          <w:sz w:val="32"/>
          <w:szCs w:val="32"/>
        </w:rPr>
        <w:t>、</w:t>
      </w:r>
      <w:r w:rsidRPr="007C3EFB">
        <w:rPr>
          <w:rFonts w:ascii="仿宋_GB2312" w:eastAsia="仿宋_GB2312" w:hAnsi="黑体" w:cs="仿宋_GB2312" w:hint="eastAsia"/>
          <w:sz w:val="32"/>
          <w:szCs w:val="32"/>
        </w:rPr>
        <w:t>干部职工出国（境）、</w:t>
      </w:r>
      <w:r>
        <w:rPr>
          <w:rFonts w:ascii="仿宋_GB2312" w:eastAsia="仿宋_GB2312" w:hAnsi="黑体" w:cs="仿宋_GB2312" w:hint="eastAsia"/>
          <w:sz w:val="32"/>
          <w:szCs w:val="32"/>
        </w:rPr>
        <w:t>公务接待的监管不够到位。</w:t>
      </w:r>
      <w:r w:rsidRPr="00E9605F">
        <w:rPr>
          <w:rFonts w:ascii="仿宋_GB2312" w:eastAsia="仿宋_GB2312" w:hAnsi="黑体" w:cs="仿宋_GB2312" w:hint="eastAsia"/>
          <w:sz w:val="32"/>
          <w:szCs w:val="32"/>
        </w:rPr>
        <w:t>不作为</w:t>
      </w:r>
      <w:r>
        <w:rPr>
          <w:rFonts w:ascii="仿宋_GB2312" w:eastAsia="仿宋_GB2312" w:hAnsi="黑体" w:cs="仿宋_GB2312" w:hint="eastAsia"/>
          <w:sz w:val="32"/>
          <w:szCs w:val="32"/>
        </w:rPr>
        <w:t>、</w:t>
      </w:r>
      <w:r w:rsidRPr="00E9605F">
        <w:rPr>
          <w:rFonts w:ascii="仿宋_GB2312" w:eastAsia="仿宋_GB2312" w:hAnsi="黑体" w:cs="仿宋_GB2312" w:hint="eastAsia"/>
          <w:sz w:val="32"/>
          <w:szCs w:val="32"/>
        </w:rPr>
        <w:t>慢作为</w:t>
      </w:r>
      <w:r>
        <w:rPr>
          <w:rFonts w:ascii="仿宋_GB2312" w:eastAsia="仿宋_GB2312" w:hAnsi="黑体" w:cs="仿宋_GB2312" w:hint="eastAsia"/>
          <w:sz w:val="32"/>
          <w:szCs w:val="32"/>
        </w:rPr>
        <w:t>、</w:t>
      </w:r>
      <w:r w:rsidRPr="00E9605F">
        <w:rPr>
          <w:rFonts w:ascii="仿宋_GB2312" w:eastAsia="仿宋_GB2312" w:hAnsi="黑体" w:cs="仿宋_GB2312" w:hint="eastAsia"/>
          <w:sz w:val="32"/>
          <w:szCs w:val="32"/>
        </w:rPr>
        <w:t>不担当</w:t>
      </w:r>
      <w:r>
        <w:rPr>
          <w:rFonts w:ascii="仿宋_GB2312" w:eastAsia="仿宋_GB2312" w:hAnsi="黑体" w:cs="仿宋_GB2312" w:hint="eastAsia"/>
          <w:sz w:val="32"/>
          <w:szCs w:val="32"/>
        </w:rPr>
        <w:t>、</w:t>
      </w:r>
      <w:r w:rsidRPr="00E9605F">
        <w:rPr>
          <w:rFonts w:ascii="仿宋_GB2312" w:eastAsia="仿宋_GB2312" w:hAnsi="黑体" w:cs="仿宋_GB2312" w:hint="eastAsia"/>
          <w:sz w:val="32"/>
          <w:szCs w:val="32"/>
        </w:rPr>
        <w:t>老好人</w:t>
      </w:r>
      <w:r>
        <w:rPr>
          <w:rFonts w:ascii="仿宋_GB2312" w:eastAsia="仿宋_GB2312" w:hAnsi="黑体" w:cs="仿宋_GB2312" w:hint="eastAsia"/>
          <w:sz w:val="32"/>
          <w:szCs w:val="32"/>
        </w:rPr>
        <w:t>、服务差等</w:t>
      </w:r>
      <w:r w:rsidRPr="00E9605F">
        <w:rPr>
          <w:rFonts w:ascii="仿宋_GB2312" w:eastAsia="仿宋_GB2312" w:hAnsi="黑体" w:cs="仿宋_GB2312" w:hint="eastAsia"/>
          <w:sz w:val="32"/>
          <w:szCs w:val="32"/>
        </w:rPr>
        <w:t>现象在不同部门、单位、学院</w:t>
      </w:r>
      <w:r>
        <w:rPr>
          <w:rFonts w:ascii="仿宋_GB2312" w:eastAsia="仿宋_GB2312" w:hAnsi="黑体" w:cs="仿宋_GB2312" w:hint="eastAsia"/>
          <w:sz w:val="32"/>
          <w:szCs w:val="32"/>
        </w:rPr>
        <w:t>还</w:t>
      </w:r>
      <w:r w:rsidRPr="00E9605F">
        <w:rPr>
          <w:rFonts w:ascii="仿宋_GB2312" w:eastAsia="仿宋_GB2312" w:hAnsi="黑体" w:cs="仿宋_GB2312" w:hint="eastAsia"/>
          <w:sz w:val="32"/>
          <w:szCs w:val="32"/>
        </w:rPr>
        <w:t>有</w:t>
      </w:r>
      <w:r>
        <w:rPr>
          <w:rFonts w:ascii="仿宋_GB2312" w:eastAsia="仿宋_GB2312" w:hAnsi="黑体" w:cs="仿宋_GB2312" w:hint="eastAsia"/>
          <w:sz w:val="32"/>
          <w:szCs w:val="32"/>
        </w:rPr>
        <w:t>着</w:t>
      </w:r>
      <w:r w:rsidRPr="00E9605F">
        <w:rPr>
          <w:rFonts w:ascii="仿宋_GB2312" w:eastAsia="仿宋_GB2312" w:hAnsi="黑体" w:cs="仿宋_GB2312" w:hint="eastAsia"/>
          <w:sz w:val="32"/>
          <w:szCs w:val="32"/>
        </w:rPr>
        <w:t>不同程度存在。</w:t>
      </w:r>
      <w:r w:rsidRPr="00E9605F">
        <w:rPr>
          <w:rFonts w:ascii="仿宋_GB2312" w:eastAsia="仿宋_GB2312" w:hAnsi="黑体" w:cs="仿宋_GB2312" w:hint="eastAsia"/>
          <w:b/>
          <w:sz w:val="32"/>
          <w:szCs w:val="32"/>
        </w:rPr>
        <w:t>五是</w:t>
      </w:r>
      <w:r>
        <w:rPr>
          <w:rFonts w:ascii="仿宋_GB2312" w:eastAsia="仿宋_GB2312" w:hAnsi="黑体" w:cs="仿宋_GB2312" w:hint="eastAsia"/>
          <w:b/>
          <w:sz w:val="32"/>
          <w:szCs w:val="32"/>
        </w:rPr>
        <w:t>重点部位的廉政风险依然存在。</w:t>
      </w:r>
      <w:r>
        <w:rPr>
          <w:rFonts w:ascii="仿宋_GB2312" w:eastAsia="仿宋_GB2312" w:hAnsi="黑体" w:cs="仿宋_GB2312" w:hint="eastAsia"/>
          <w:sz w:val="32"/>
          <w:szCs w:val="32"/>
        </w:rPr>
        <w:t>部分单位对</w:t>
      </w:r>
      <w:r w:rsidRPr="00DB5331">
        <w:rPr>
          <w:rFonts w:ascii="仿宋_GB2312" w:eastAsia="仿宋_GB2312" w:hAnsi="黑体" w:cs="仿宋_GB2312" w:hint="eastAsia"/>
          <w:sz w:val="32"/>
          <w:szCs w:val="32"/>
        </w:rPr>
        <w:t>制度执行</w:t>
      </w:r>
      <w:r>
        <w:rPr>
          <w:rFonts w:ascii="仿宋_GB2312" w:eastAsia="仿宋_GB2312" w:hAnsi="黑体" w:cs="仿宋_GB2312" w:hint="eastAsia"/>
          <w:sz w:val="32"/>
          <w:szCs w:val="32"/>
        </w:rPr>
        <w:t>情况的监督不够紧</w:t>
      </w:r>
      <w:r w:rsidRPr="00DB5331">
        <w:rPr>
          <w:rFonts w:ascii="仿宋_GB2312" w:eastAsia="仿宋_GB2312" w:hAnsi="黑体" w:cs="仿宋_GB2312" w:hint="eastAsia"/>
          <w:sz w:val="32"/>
          <w:szCs w:val="32"/>
        </w:rPr>
        <w:t>，</w:t>
      </w:r>
      <w:r>
        <w:rPr>
          <w:rFonts w:ascii="仿宋_GB2312" w:eastAsia="仿宋_GB2312" w:hAnsi="黑体" w:cs="仿宋_GB2312" w:hint="eastAsia"/>
          <w:sz w:val="32"/>
          <w:szCs w:val="32"/>
        </w:rPr>
        <w:t>在财务、科研、资产、采购等方面还</w:t>
      </w:r>
      <w:r w:rsidRPr="00DB5331">
        <w:rPr>
          <w:rFonts w:ascii="仿宋_GB2312" w:eastAsia="仿宋_GB2312" w:hAnsi="黑体" w:cs="仿宋_GB2312" w:hint="eastAsia"/>
          <w:sz w:val="32"/>
          <w:szCs w:val="32"/>
        </w:rPr>
        <w:t>存在一定的廉政风险</w:t>
      </w:r>
      <w:r>
        <w:rPr>
          <w:rFonts w:ascii="仿宋_GB2312" w:eastAsia="仿宋_GB2312" w:hAnsi="黑体" w:cs="仿宋_GB2312" w:hint="eastAsia"/>
          <w:sz w:val="32"/>
          <w:szCs w:val="32"/>
        </w:rPr>
        <w:t>。极个别教职工违纪违法问题仍有发生。</w:t>
      </w:r>
      <w:r w:rsidRPr="00E9605F">
        <w:rPr>
          <w:rFonts w:ascii="仿宋_GB2312" w:eastAsia="仿宋_GB2312" w:hAnsi="黑体" w:cs="仿宋_GB2312" w:hint="eastAsia"/>
          <w:sz w:val="32"/>
          <w:szCs w:val="32"/>
        </w:rPr>
        <w:t>对此，我们要</w:t>
      </w:r>
      <w:r w:rsidRPr="00B3314E">
        <w:rPr>
          <w:rFonts w:ascii="仿宋_GB2312" w:eastAsia="仿宋_GB2312" w:hAnsi="黑体" w:cs="仿宋_GB2312" w:hint="eastAsia"/>
          <w:sz w:val="32"/>
          <w:szCs w:val="32"/>
        </w:rPr>
        <w:t>准确把握形势，永葆自我革命精神，</w:t>
      </w:r>
      <w:r w:rsidRPr="00E9605F">
        <w:rPr>
          <w:rFonts w:ascii="仿宋_GB2312" w:eastAsia="仿宋_GB2312" w:hAnsi="黑体" w:cs="仿宋_GB2312" w:hint="eastAsia"/>
          <w:sz w:val="32"/>
          <w:szCs w:val="32"/>
        </w:rPr>
        <w:t>以更加坚定的意志、更加有效的措施、更加务实的作风，</w:t>
      </w:r>
      <w:r>
        <w:rPr>
          <w:rFonts w:ascii="仿宋_GB2312" w:eastAsia="仿宋_GB2312" w:hAnsi="黑体" w:cs="仿宋_GB2312" w:hint="eastAsia"/>
          <w:sz w:val="32"/>
          <w:szCs w:val="32"/>
        </w:rPr>
        <w:t>持续</w:t>
      </w:r>
      <w:r w:rsidRPr="00E9605F">
        <w:rPr>
          <w:rFonts w:ascii="仿宋_GB2312" w:eastAsia="仿宋_GB2312" w:hAnsi="黑体" w:cs="仿宋_GB2312" w:hint="eastAsia"/>
          <w:sz w:val="32"/>
          <w:szCs w:val="32"/>
        </w:rPr>
        <w:t>推进全面从严治党工作。</w:t>
      </w:r>
    </w:p>
    <w:p w:rsidR="00E70658" w:rsidRPr="00E9605F" w:rsidRDefault="00E70658" w:rsidP="00E70658">
      <w:pPr>
        <w:adjustRightInd w:val="0"/>
        <w:snapToGrid w:val="0"/>
        <w:spacing w:line="580" w:lineRule="exact"/>
        <w:ind w:firstLineChars="200" w:firstLine="640"/>
        <w:rPr>
          <w:rFonts w:ascii="黑体" w:eastAsia="黑体" w:hAnsi="黑体" w:cs="Times New Roman"/>
          <w:sz w:val="32"/>
          <w:szCs w:val="32"/>
        </w:rPr>
      </w:pPr>
      <w:r w:rsidRPr="00E9605F">
        <w:rPr>
          <w:rFonts w:ascii="黑体" w:eastAsia="黑体" w:hAnsi="黑体" w:cs="Times New Roman" w:hint="eastAsia"/>
          <w:sz w:val="32"/>
          <w:szCs w:val="32"/>
        </w:rPr>
        <w:t>二、进一步明确目标任务，</w:t>
      </w:r>
      <w:r>
        <w:rPr>
          <w:rFonts w:ascii="黑体" w:eastAsia="黑体" w:hAnsi="黑体" w:cs="Times New Roman" w:hint="eastAsia"/>
          <w:sz w:val="32"/>
          <w:szCs w:val="32"/>
        </w:rPr>
        <w:t>以一流的管党治党</w:t>
      </w:r>
      <w:r w:rsidRPr="00E9605F">
        <w:rPr>
          <w:rFonts w:ascii="黑体" w:eastAsia="黑体" w:hAnsi="黑体" w:cs="Times New Roman" w:hint="eastAsia"/>
          <w:sz w:val="32"/>
          <w:szCs w:val="32"/>
        </w:rPr>
        <w:t>工作</w:t>
      </w:r>
      <w:r>
        <w:rPr>
          <w:rFonts w:ascii="黑体" w:eastAsia="黑体" w:hAnsi="黑体" w:cs="Times New Roman" w:hint="eastAsia"/>
          <w:sz w:val="32"/>
          <w:szCs w:val="32"/>
        </w:rPr>
        <w:t>助推“一号工程”</w:t>
      </w:r>
    </w:p>
    <w:p w:rsidR="00E70658" w:rsidRPr="00E9605F" w:rsidRDefault="00E70658" w:rsidP="00E70658">
      <w:pPr>
        <w:adjustRightInd w:val="0"/>
        <w:snapToGrid w:val="0"/>
        <w:spacing w:line="580" w:lineRule="exact"/>
        <w:ind w:firstLineChars="200" w:firstLine="640"/>
        <w:rPr>
          <w:rFonts w:ascii="仿宋_GB2312" w:eastAsia="仿宋_GB2312" w:hAnsi="Times New Roman" w:cs="Times New Roman"/>
          <w:snapToGrid w:val="0"/>
          <w:kern w:val="0"/>
          <w:sz w:val="32"/>
          <w:szCs w:val="32"/>
        </w:rPr>
      </w:pPr>
      <w:r w:rsidRPr="00E9605F">
        <w:rPr>
          <w:rFonts w:ascii="仿宋_GB2312" w:eastAsia="仿宋_GB2312" w:hAnsi="Times New Roman" w:cs="Times New Roman" w:hint="eastAsia"/>
          <w:snapToGrid w:val="0"/>
          <w:kern w:val="0"/>
          <w:sz w:val="32"/>
          <w:szCs w:val="32"/>
        </w:rPr>
        <w:t>202</w:t>
      </w:r>
      <w:r>
        <w:rPr>
          <w:rFonts w:ascii="仿宋_GB2312" w:eastAsia="仿宋_GB2312" w:hAnsi="Times New Roman" w:cs="Times New Roman"/>
          <w:snapToGrid w:val="0"/>
          <w:kern w:val="0"/>
          <w:sz w:val="32"/>
          <w:szCs w:val="32"/>
        </w:rPr>
        <w:t>2</w:t>
      </w:r>
      <w:r w:rsidRPr="00E9605F">
        <w:rPr>
          <w:rFonts w:ascii="仿宋_GB2312" w:eastAsia="仿宋_GB2312" w:hAnsi="Times New Roman" w:cs="Times New Roman" w:hint="eastAsia"/>
          <w:snapToGrid w:val="0"/>
          <w:kern w:val="0"/>
          <w:sz w:val="32"/>
          <w:szCs w:val="32"/>
        </w:rPr>
        <w:t>年是</w:t>
      </w:r>
      <w:r>
        <w:rPr>
          <w:rFonts w:ascii="仿宋_GB2312" w:eastAsia="仿宋_GB2312" w:hAnsi="Times New Roman" w:cs="Times New Roman" w:hint="eastAsia"/>
          <w:snapToGrid w:val="0"/>
          <w:kern w:val="0"/>
          <w:sz w:val="32"/>
          <w:szCs w:val="32"/>
        </w:rPr>
        <w:t>党的二十大召开</w:t>
      </w:r>
      <w:r w:rsidRPr="00E9605F">
        <w:rPr>
          <w:rFonts w:ascii="仿宋_GB2312" w:eastAsia="仿宋_GB2312" w:hAnsi="Times New Roman" w:cs="Times New Roman" w:hint="eastAsia"/>
          <w:snapToGrid w:val="0"/>
          <w:kern w:val="0"/>
          <w:sz w:val="32"/>
          <w:szCs w:val="32"/>
        </w:rPr>
        <w:t>之年，</w:t>
      </w:r>
      <w:r>
        <w:rPr>
          <w:rFonts w:ascii="仿宋_GB2312" w:eastAsia="仿宋_GB2312" w:hAnsi="Times New Roman" w:cs="Times New Roman" w:hint="eastAsia"/>
          <w:snapToGrid w:val="0"/>
          <w:kern w:val="0"/>
          <w:sz w:val="32"/>
          <w:szCs w:val="32"/>
        </w:rPr>
        <w:t>也是学校</w:t>
      </w:r>
      <w:r w:rsidRPr="00E9605F">
        <w:rPr>
          <w:rFonts w:ascii="仿宋_GB2312" w:eastAsia="仿宋_GB2312" w:hAnsi="Times New Roman" w:cs="Times New Roman" w:hint="eastAsia"/>
          <w:snapToGrid w:val="0"/>
          <w:kern w:val="0"/>
          <w:sz w:val="32"/>
          <w:szCs w:val="32"/>
        </w:rPr>
        <w:t>全力推进</w:t>
      </w:r>
      <w:r>
        <w:rPr>
          <w:rFonts w:ascii="仿宋_GB2312" w:eastAsia="仿宋_GB2312" w:hAnsi="Times New Roman" w:cs="Times New Roman" w:hint="eastAsia"/>
          <w:snapToGrid w:val="0"/>
          <w:kern w:val="0"/>
          <w:sz w:val="32"/>
          <w:szCs w:val="32"/>
        </w:rPr>
        <w:t>新一轮</w:t>
      </w:r>
      <w:r w:rsidRPr="00E9605F">
        <w:rPr>
          <w:rFonts w:ascii="仿宋_GB2312" w:eastAsia="仿宋_GB2312" w:hAnsi="Times New Roman" w:cs="Times New Roman" w:hint="eastAsia"/>
          <w:snapToGrid w:val="0"/>
          <w:kern w:val="0"/>
          <w:sz w:val="32"/>
          <w:szCs w:val="32"/>
        </w:rPr>
        <w:t>“双一流”建设的关键之年。我们要一以贯之、坚定不移推动全面从严治党向纵深发展，不断优化学校政治生态和育人环境</w:t>
      </w:r>
      <w:r>
        <w:rPr>
          <w:rFonts w:ascii="仿宋_GB2312" w:eastAsia="仿宋_GB2312" w:hAnsi="Times New Roman" w:cs="Times New Roman" w:hint="eastAsia"/>
          <w:snapToGrid w:val="0"/>
          <w:kern w:val="0"/>
          <w:sz w:val="32"/>
          <w:szCs w:val="32"/>
        </w:rPr>
        <w:t>，为</w:t>
      </w:r>
      <w:r w:rsidRPr="00703C66">
        <w:rPr>
          <w:rFonts w:ascii="仿宋_GB2312" w:eastAsia="仿宋_GB2312" w:hAnsi="Times New Roman" w:cs="Times New Roman" w:hint="eastAsia"/>
          <w:snapToGrid w:val="0"/>
          <w:kern w:val="0"/>
          <w:sz w:val="32"/>
          <w:szCs w:val="32"/>
        </w:rPr>
        <w:t>争列更多世界一流建设学科攻坚战</w:t>
      </w:r>
      <w:r>
        <w:rPr>
          <w:rFonts w:ascii="仿宋_GB2312" w:eastAsia="仿宋_GB2312" w:hAnsi="Times New Roman" w:cs="Times New Roman" w:hint="eastAsia"/>
          <w:snapToGrid w:val="0"/>
          <w:kern w:val="0"/>
          <w:sz w:val="32"/>
          <w:szCs w:val="32"/>
        </w:rPr>
        <w:t>提供有力保障</w:t>
      </w:r>
      <w:r w:rsidRPr="00E9605F">
        <w:rPr>
          <w:rFonts w:ascii="仿宋_GB2312" w:eastAsia="仿宋_GB2312" w:hAnsi="Times New Roman" w:cs="Times New Roman" w:hint="eastAsia"/>
          <w:snapToGrid w:val="0"/>
          <w:kern w:val="0"/>
          <w:sz w:val="32"/>
          <w:szCs w:val="32"/>
        </w:rPr>
        <w:t>。</w:t>
      </w:r>
    </w:p>
    <w:p w:rsidR="00E70658" w:rsidRPr="00E9605F" w:rsidRDefault="00E70658" w:rsidP="00E70658">
      <w:pPr>
        <w:adjustRightInd w:val="0"/>
        <w:snapToGrid w:val="0"/>
        <w:spacing w:line="580" w:lineRule="exact"/>
        <w:ind w:firstLineChars="200" w:firstLine="640"/>
        <w:rPr>
          <w:rFonts w:ascii="楷体_GB2312" w:eastAsia="楷体_GB2312" w:hAnsi="Times New Roman" w:cs="Times New Roman"/>
          <w:sz w:val="32"/>
          <w:szCs w:val="32"/>
        </w:rPr>
      </w:pPr>
      <w:r w:rsidRPr="00E9605F">
        <w:rPr>
          <w:rFonts w:ascii="楷体_GB2312" w:eastAsia="楷体_GB2312" w:hAnsi="Times New Roman" w:cs="Times New Roman" w:hint="eastAsia"/>
          <w:sz w:val="32"/>
          <w:szCs w:val="32"/>
        </w:rPr>
        <w:t>（一）</w:t>
      </w:r>
      <w:r>
        <w:rPr>
          <w:rFonts w:ascii="楷体_GB2312" w:eastAsia="楷体_GB2312" w:hAnsi="Times New Roman" w:cs="Times New Roman" w:hint="eastAsia"/>
          <w:sz w:val="32"/>
          <w:szCs w:val="32"/>
        </w:rPr>
        <w:t>持续加强</w:t>
      </w:r>
      <w:r w:rsidRPr="00E9605F">
        <w:rPr>
          <w:rFonts w:ascii="楷体_GB2312" w:eastAsia="楷体_GB2312" w:hAnsi="Times New Roman" w:cs="Times New Roman" w:hint="eastAsia"/>
          <w:sz w:val="32"/>
          <w:szCs w:val="32"/>
        </w:rPr>
        <w:t>党</w:t>
      </w:r>
      <w:r>
        <w:rPr>
          <w:rFonts w:ascii="楷体_GB2312" w:eastAsia="楷体_GB2312" w:hAnsi="Times New Roman" w:cs="Times New Roman" w:hint="eastAsia"/>
          <w:sz w:val="32"/>
          <w:szCs w:val="32"/>
        </w:rPr>
        <w:t>的</w:t>
      </w:r>
      <w:r w:rsidRPr="00E9605F">
        <w:rPr>
          <w:rFonts w:ascii="楷体_GB2312" w:eastAsia="楷体_GB2312" w:hAnsi="Times New Roman" w:cs="Times New Roman" w:hint="eastAsia"/>
          <w:sz w:val="32"/>
          <w:szCs w:val="32"/>
        </w:rPr>
        <w:t>政治建设</w:t>
      </w:r>
    </w:p>
    <w:p w:rsidR="00E70658" w:rsidRPr="00E9605F" w:rsidRDefault="00E70658" w:rsidP="00E70658">
      <w:pPr>
        <w:adjustRightInd w:val="0"/>
        <w:snapToGrid w:val="0"/>
        <w:spacing w:line="580" w:lineRule="exact"/>
        <w:ind w:firstLineChars="200" w:firstLine="643"/>
        <w:rPr>
          <w:rFonts w:ascii="仿宋_GB2312" w:eastAsia="仿宋_GB2312" w:hAnsi="Times New Roman" w:cs="Times New Roman"/>
          <w:sz w:val="32"/>
          <w:szCs w:val="32"/>
        </w:rPr>
      </w:pPr>
      <w:r w:rsidRPr="00E9605F">
        <w:rPr>
          <w:rFonts w:ascii="仿宋_GB2312" w:eastAsia="仿宋_GB2312" w:hAnsi="Times New Roman" w:cs="Times New Roman" w:hint="eastAsia"/>
          <w:b/>
          <w:sz w:val="32"/>
          <w:szCs w:val="32"/>
        </w:rPr>
        <w:t>一要</w:t>
      </w:r>
      <w:r>
        <w:rPr>
          <w:rFonts w:ascii="仿宋_GB2312" w:eastAsia="仿宋_GB2312" w:hAnsi="Times New Roman" w:cs="Times New Roman" w:hint="eastAsia"/>
          <w:b/>
          <w:sz w:val="32"/>
          <w:szCs w:val="32"/>
        </w:rPr>
        <w:t>坚持加强</w:t>
      </w:r>
      <w:r w:rsidRPr="00E9605F">
        <w:rPr>
          <w:rFonts w:ascii="仿宋_GB2312" w:eastAsia="仿宋_GB2312" w:hAnsi="Times New Roman" w:cs="Times New Roman" w:hint="eastAsia"/>
          <w:b/>
          <w:sz w:val="32"/>
          <w:szCs w:val="32"/>
        </w:rPr>
        <w:t>理论武装。</w:t>
      </w:r>
      <w:r w:rsidRPr="00395C4D">
        <w:rPr>
          <w:rFonts w:ascii="仿宋_GB2312" w:eastAsia="仿宋_GB2312" w:hAnsi="Times New Roman" w:cs="Times New Roman" w:hint="eastAsia"/>
          <w:sz w:val="32"/>
          <w:szCs w:val="32"/>
        </w:rPr>
        <w:t>深入学习贯彻</w:t>
      </w:r>
      <w:r w:rsidRPr="00E9605F">
        <w:rPr>
          <w:rFonts w:ascii="仿宋_GB2312" w:eastAsia="仿宋_GB2312" w:hAnsi="Times New Roman" w:cs="Times New Roman" w:hint="eastAsia"/>
          <w:sz w:val="32"/>
          <w:szCs w:val="32"/>
        </w:rPr>
        <w:t>习近平新时代中国特色社会主义思想，</w:t>
      </w:r>
      <w:r w:rsidRPr="00C04F56">
        <w:rPr>
          <w:rFonts w:ascii="仿宋_GB2312" w:eastAsia="仿宋_GB2312" w:hAnsi="Times New Roman" w:cs="Times New Roman" w:hint="eastAsia"/>
          <w:sz w:val="32"/>
          <w:szCs w:val="32"/>
        </w:rPr>
        <w:t>深入学习宣传贯彻党的二十大精神，</w:t>
      </w:r>
      <w:r w:rsidRPr="00703C66">
        <w:rPr>
          <w:rFonts w:ascii="仿宋_GB2312" w:eastAsia="仿宋_GB2312" w:hAnsi="Times New Roman" w:cs="Times New Roman" w:hint="eastAsia"/>
          <w:sz w:val="32"/>
          <w:szCs w:val="32"/>
        </w:rPr>
        <w:t>巩固拓展党史学习教育成果，建立常态化长效化</w:t>
      </w:r>
      <w:r>
        <w:rPr>
          <w:rFonts w:ascii="仿宋_GB2312" w:eastAsia="仿宋_GB2312" w:hAnsi="Times New Roman" w:cs="Times New Roman" w:hint="eastAsia"/>
          <w:sz w:val="32"/>
          <w:szCs w:val="32"/>
        </w:rPr>
        <w:t>的</w:t>
      </w:r>
      <w:r w:rsidRPr="00703C66">
        <w:rPr>
          <w:rFonts w:ascii="仿宋_GB2312" w:eastAsia="仿宋_GB2312" w:hAnsi="Times New Roman" w:cs="Times New Roman" w:hint="eastAsia"/>
          <w:sz w:val="32"/>
          <w:szCs w:val="32"/>
        </w:rPr>
        <w:t>制度机制</w:t>
      </w:r>
      <w:r>
        <w:rPr>
          <w:rFonts w:ascii="仿宋_GB2312" w:eastAsia="仿宋_GB2312" w:hAnsi="Times New Roman" w:cs="Times New Roman" w:hint="eastAsia"/>
          <w:sz w:val="32"/>
          <w:szCs w:val="32"/>
        </w:rPr>
        <w:t>，</w:t>
      </w:r>
      <w:r w:rsidRPr="00E9605F">
        <w:rPr>
          <w:rFonts w:ascii="仿宋_GB2312" w:eastAsia="仿宋_GB2312" w:hAnsi="Times New Roman" w:cs="Times New Roman" w:hint="eastAsia"/>
          <w:sz w:val="32"/>
          <w:szCs w:val="32"/>
        </w:rPr>
        <w:t>引导党员干部</w:t>
      </w:r>
      <w:r w:rsidRPr="002677BF">
        <w:rPr>
          <w:rFonts w:ascii="仿宋_GB2312" w:eastAsia="仿宋_GB2312" w:hAnsi="Times New Roman" w:cs="Times New Roman" w:hint="eastAsia"/>
          <w:sz w:val="32"/>
          <w:szCs w:val="32"/>
        </w:rPr>
        <w:t>深刻认识“两个确立”的决定性意义，</w:t>
      </w:r>
      <w:r w:rsidRPr="00E9605F">
        <w:rPr>
          <w:rFonts w:ascii="仿宋_GB2312" w:eastAsia="仿宋_GB2312" w:hAnsi="Times New Roman" w:cs="Times New Roman" w:hint="eastAsia"/>
          <w:sz w:val="32"/>
          <w:szCs w:val="32"/>
        </w:rPr>
        <w:t>增强“四个意识”、坚定“四个自信”、做到“两个维护”</w:t>
      </w:r>
      <w:r>
        <w:rPr>
          <w:rFonts w:ascii="仿宋_GB2312" w:eastAsia="仿宋_GB2312" w:hAnsi="Times New Roman" w:cs="Times New Roman" w:hint="eastAsia"/>
          <w:sz w:val="32"/>
          <w:szCs w:val="32"/>
        </w:rPr>
        <w:t>，引领带动广大</w:t>
      </w:r>
      <w:r w:rsidRPr="002677BF">
        <w:rPr>
          <w:rFonts w:ascii="仿宋_GB2312" w:eastAsia="仿宋_GB2312" w:hAnsi="Times New Roman" w:cs="Times New Roman" w:hint="eastAsia"/>
          <w:sz w:val="32"/>
          <w:szCs w:val="32"/>
        </w:rPr>
        <w:t>师生增强办好中国特色社会主义一流大学的自信自觉，立志肩负起这一时代重</w:t>
      </w:r>
      <w:r w:rsidRPr="002677BF">
        <w:rPr>
          <w:rFonts w:ascii="仿宋_GB2312" w:eastAsia="仿宋_GB2312" w:hAnsi="Times New Roman" w:cs="Times New Roman" w:hint="eastAsia"/>
          <w:sz w:val="32"/>
          <w:szCs w:val="32"/>
        </w:rPr>
        <w:lastRenderedPageBreak/>
        <w:t>任，汇聚强有力的磅礴力量。</w:t>
      </w:r>
    </w:p>
    <w:p w:rsidR="00E70658" w:rsidRDefault="00E70658" w:rsidP="00E70658">
      <w:pPr>
        <w:adjustRightInd w:val="0"/>
        <w:snapToGrid w:val="0"/>
        <w:spacing w:line="580" w:lineRule="exact"/>
        <w:ind w:firstLineChars="200" w:firstLine="643"/>
        <w:rPr>
          <w:rFonts w:ascii="仿宋_GB2312" w:eastAsia="仿宋_GB2312" w:hAnsi="Times New Roman" w:cs="Times New Roman"/>
          <w:sz w:val="32"/>
          <w:szCs w:val="32"/>
        </w:rPr>
      </w:pPr>
      <w:r w:rsidRPr="002677BF">
        <w:rPr>
          <w:rFonts w:ascii="仿宋_GB2312" w:eastAsia="仿宋_GB2312" w:hAnsi="Times New Roman" w:cs="Times New Roman" w:hint="eastAsia"/>
          <w:b/>
          <w:sz w:val="32"/>
          <w:szCs w:val="32"/>
        </w:rPr>
        <w:t>二要以实际行动贯彻“两个确立”</w:t>
      </w:r>
      <w:r>
        <w:rPr>
          <w:rFonts w:ascii="仿宋_GB2312" w:eastAsia="仿宋_GB2312" w:hAnsi="Times New Roman" w:cs="Times New Roman" w:hint="eastAsia"/>
          <w:b/>
          <w:sz w:val="32"/>
          <w:szCs w:val="32"/>
        </w:rPr>
        <w:t>践行</w:t>
      </w:r>
      <w:r w:rsidRPr="002677BF">
        <w:rPr>
          <w:rFonts w:ascii="仿宋_GB2312" w:eastAsia="仿宋_GB2312" w:hAnsi="Times New Roman" w:cs="Times New Roman" w:hint="eastAsia"/>
          <w:b/>
          <w:sz w:val="32"/>
          <w:szCs w:val="32"/>
        </w:rPr>
        <w:t>“两个维护”。</w:t>
      </w:r>
      <w:r w:rsidRPr="002677BF">
        <w:rPr>
          <w:rFonts w:ascii="仿宋_GB2312" w:eastAsia="仿宋_GB2312" w:hAnsi="Times New Roman" w:cs="Times New Roman" w:hint="eastAsia"/>
          <w:sz w:val="32"/>
          <w:szCs w:val="32"/>
        </w:rPr>
        <w:t>讲政治不是空洞的口号</w:t>
      </w:r>
      <w:r w:rsidRPr="002677BF">
        <w:rPr>
          <w:rFonts w:ascii="仿宋_GB2312" w:eastAsia="仿宋_GB2312" w:hAnsi="Times New Roman" w:cs="Times New Roman"/>
          <w:sz w:val="32"/>
          <w:szCs w:val="32"/>
        </w:rPr>
        <w:t>,也不是简单的态度表达,而是必须体现在行动上</w:t>
      </w:r>
      <w:r>
        <w:rPr>
          <w:rFonts w:ascii="仿宋_GB2312" w:eastAsia="仿宋_GB2312" w:hAnsi="Times New Roman" w:cs="Times New Roman" w:hint="eastAsia"/>
          <w:sz w:val="32"/>
          <w:szCs w:val="32"/>
        </w:rPr>
        <w:t>，体现到具体落实和实际效果中</w:t>
      </w:r>
      <w:r w:rsidRPr="00160028">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各级党组织、各单位要</w:t>
      </w:r>
      <w:r w:rsidRPr="00264285">
        <w:rPr>
          <w:rFonts w:ascii="仿宋_GB2312" w:eastAsia="仿宋_GB2312" w:hAnsi="Times New Roman" w:cs="Times New Roman" w:hint="eastAsia"/>
          <w:sz w:val="32"/>
          <w:szCs w:val="32"/>
        </w:rPr>
        <w:t>不断提高政治判断力、政治领悟力、政治执行力，</w:t>
      </w:r>
      <w:r>
        <w:rPr>
          <w:rFonts w:ascii="仿宋_GB2312" w:eastAsia="仿宋_GB2312" w:hAnsi="Times New Roman" w:cs="Times New Roman" w:hint="eastAsia"/>
          <w:sz w:val="32"/>
          <w:szCs w:val="32"/>
        </w:rPr>
        <w:t>贯彻好习近平总</w:t>
      </w:r>
      <w:r w:rsidRPr="00395C4D">
        <w:rPr>
          <w:rFonts w:ascii="仿宋_GB2312" w:eastAsia="仿宋_GB2312" w:hAnsi="Times New Roman" w:cs="Times New Roman" w:hint="eastAsia"/>
          <w:sz w:val="32"/>
          <w:szCs w:val="32"/>
        </w:rPr>
        <w:t>书记关于教育的重要论述</w:t>
      </w:r>
      <w:r>
        <w:rPr>
          <w:rFonts w:ascii="仿宋_GB2312" w:eastAsia="仿宋_GB2312" w:hAnsi="Times New Roman" w:cs="Times New Roman" w:hint="eastAsia"/>
          <w:sz w:val="32"/>
          <w:szCs w:val="32"/>
        </w:rPr>
        <w:t>特别是关于“双一流”大学建设的重要讲话指示批示精神，对标对表，落实落细，推动“有组织”的人才培养、科学研究、社会服务等工作，统筹抓好疫情防控和学校事业发展，真正把</w:t>
      </w:r>
      <w:r w:rsidRPr="006B2735">
        <w:rPr>
          <w:rFonts w:ascii="仿宋_GB2312" w:eastAsia="仿宋_GB2312" w:hAnsi="Times New Roman" w:cs="Times New Roman" w:hint="eastAsia"/>
          <w:sz w:val="32"/>
          <w:szCs w:val="32"/>
        </w:rPr>
        <w:t>“两个确立”</w:t>
      </w:r>
      <w:r w:rsidDel="00BA3B4F">
        <w:rPr>
          <w:rFonts w:ascii="仿宋_GB2312" w:eastAsia="仿宋_GB2312" w:hAnsi="Times New Roman" w:cs="Times New Roman" w:hint="eastAsia"/>
          <w:sz w:val="32"/>
          <w:szCs w:val="32"/>
        </w:rPr>
        <w:t xml:space="preserve"> </w:t>
      </w:r>
      <w:r w:rsidRPr="006B2735">
        <w:rPr>
          <w:rFonts w:ascii="仿宋_GB2312" w:eastAsia="仿宋_GB2312" w:hAnsi="Times New Roman" w:cs="Times New Roman" w:hint="eastAsia"/>
          <w:sz w:val="32"/>
          <w:szCs w:val="32"/>
        </w:rPr>
        <w:t>“两个维护”</w:t>
      </w:r>
      <w:r>
        <w:rPr>
          <w:rFonts w:ascii="仿宋_GB2312" w:eastAsia="仿宋_GB2312" w:hAnsi="Times New Roman" w:cs="Times New Roman" w:hint="eastAsia"/>
          <w:sz w:val="32"/>
          <w:szCs w:val="32"/>
        </w:rPr>
        <w:t>，</w:t>
      </w:r>
      <w:r w:rsidRPr="00E9605F">
        <w:rPr>
          <w:rFonts w:ascii="仿宋_GB2312" w:eastAsia="仿宋_GB2312" w:hAnsi="Times New Roman" w:cs="Times New Roman" w:hint="eastAsia"/>
          <w:sz w:val="32"/>
          <w:szCs w:val="32"/>
        </w:rPr>
        <w:t>体现到贯彻落实党中央重大决策的行动中去，</w:t>
      </w:r>
      <w:r>
        <w:rPr>
          <w:rFonts w:ascii="仿宋_GB2312" w:eastAsia="仿宋_GB2312" w:hAnsi="Times New Roman" w:cs="Times New Roman" w:hint="eastAsia"/>
          <w:sz w:val="32"/>
          <w:szCs w:val="32"/>
        </w:rPr>
        <w:t>体现到落实</w:t>
      </w:r>
      <w:r w:rsidRPr="006B2735">
        <w:rPr>
          <w:rFonts w:ascii="仿宋_GB2312" w:eastAsia="仿宋_GB2312" w:hAnsi="Times New Roman" w:cs="Times New Roman" w:hint="eastAsia"/>
          <w:sz w:val="32"/>
          <w:szCs w:val="32"/>
        </w:rPr>
        <w:t>福州大学</w:t>
      </w:r>
      <w:r w:rsidRPr="00387DA8">
        <w:rPr>
          <w:rFonts w:ascii="仿宋_GB2312" w:eastAsia="仿宋_GB2312" w:hAnsi="Times New Roman" w:cs="Times New Roman" w:hint="eastAsia"/>
          <w:sz w:val="32"/>
          <w:szCs w:val="32"/>
        </w:rPr>
        <w:t>“双一流”建设工作推进会和</w:t>
      </w:r>
      <w:r w:rsidRPr="006B2735">
        <w:rPr>
          <w:rFonts w:ascii="仿宋_GB2312" w:eastAsia="仿宋_GB2312" w:hAnsi="Times New Roman" w:cs="Times New Roman" w:hint="eastAsia"/>
          <w:sz w:val="32"/>
          <w:szCs w:val="32"/>
        </w:rPr>
        <w:t>新一轮“双一流”建设工作会</w:t>
      </w:r>
      <w:r w:rsidRPr="00CA5B0C">
        <w:rPr>
          <w:rFonts w:ascii="仿宋_GB2312" w:eastAsia="仿宋_GB2312" w:hAnsi="Times New Roman" w:cs="Times New Roman" w:hint="eastAsia"/>
          <w:sz w:val="32"/>
          <w:szCs w:val="32"/>
        </w:rPr>
        <w:t>议</w:t>
      </w:r>
      <w:r>
        <w:rPr>
          <w:rFonts w:ascii="仿宋_GB2312" w:eastAsia="仿宋_GB2312" w:hAnsi="Times New Roman" w:cs="Times New Roman" w:hint="eastAsia"/>
          <w:sz w:val="32"/>
          <w:szCs w:val="32"/>
        </w:rPr>
        <w:t>精神</w:t>
      </w:r>
      <w:r w:rsidRPr="006B2735">
        <w:rPr>
          <w:rFonts w:ascii="仿宋_GB2312" w:eastAsia="仿宋_GB2312" w:hAnsi="Times New Roman" w:cs="Times New Roman" w:hint="eastAsia"/>
          <w:sz w:val="32"/>
          <w:szCs w:val="32"/>
        </w:rPr>
        <w:t>的</w:t>
      </w:r>
      <w:r>
        <w:rPr>
          <w:rFonts w:ascii="仿宋_GB2312" w:eastAsia="仿宋_GB2312" w:hAnsi="Times New Roman" w:cs="Times New Roman" w:hint="eastAsia"/>
          <w:sz w:val="32"/>
          <w:szCs w:val="32"/>
        </w:rPr>
        <w:t>实效上来，做到</w:t>
      </w:r>
      <w:r w:rsidRPr="00BE3DE6">
        <w:rPr>
          <w:rFonts w:ascii="仿宋_GB2312" w:eastAsia="仿宋_GB2312" w:hAnsi="Times New Roman" w:cs="Times New Roman" w:hint="eastAsia"/>
          <w:sz w:val="32"/>
          <w:szCs w:val="32"/>
        </w:rPr>
        <w:t>把</w:t>
      </w:r>
      <w:r>
        <w:rPr>
          <w:rFonts w:ascii="仿宋_GB2312" w:eastAsia="仿宋_GB2312" w:hAnsi="Times New Roman" w:cs="Times New Roman" w:hint="eastAsia"/>
          <w:sz w:val="32"/>
          <w:szCs w:val="32"/>
        </w:rPr>
        <w:t>得</w:t>
      </w:r>
      <w:r w:rsidRPr="00BE3DE6">
        <w:rPr>
          <w:rFonts w:ascii="仿宋_GB2312" w:eastAsia="仿宋_GB2312" w:hAnsi="Times New Roman" w:cs="Times New Roman" w:hint="eastAsia"/>
          <w:sz w:val="32"/>
          <w:szCs w:val="32"/>
        </w:rPr>
        <w:t>好方向、抓</w:t>
      </w:r>
      <w:r>
        <w:rPr>
          <w:rFonts w:ascii="仿宋_GB2312" w:eastAsia="仿宋_GB2312" w:hAnsi="Times New Roman" w:cs="Times New Roman" w:hint="eastAsia"/>
          <w:sz w:val="32"/>
          <w:szCs w:val="32"/>
        </w:rPr>
        <w:t>得住</w:t>
      </w:r>
      <w:r w:rsidRPr="00BE3DE6">
        <w:rPr>
          <w:rFonts w:ascii="仿宋_GB2312" w:eastAsia="仿宋_GB2312" w:hAnsi="Times New Roman" w:cs="Times New Roman" w:hint="eastAsia"/>
          <w:sz w:val="32"/>
          <w:szCs w:val="32"/>
        </w:rPr>
        <w:t>重点、解</w:t>
      </w:r>
      <w:r>
        <w:rPr>
          <w:rFonts w:ascii="仿宋_GB2312" w:eastAsia="仿宋_GB2312" w:hAnsi="Times New Roman" w:cs="Times New Roman" w:hint="eastAsia"/>
          <w:sz w:val="32"/>
          <w:szCs w:val="32"/>
        </w:rPr>
        <w:t>得</w:t>
      </w:r>
      <w:r w:rsidRPr="00BE3DE6">
        <w:rPr>
          <w:rFonts w:ascii="仿宋_GB2312" w:eastAsia="仿宋_GB2312" w:hAnsi="Times New Roman" w:cs="Times New Roman" w:hint="eastAsia"/>
          <w:sz w:val="32"/>
          <w:szCs w:val="32"/>
        </w:rPr>
        <w:t>了难题、推</w:t>
      </w:r>
      <w:r>
        <w:rPr>
          <w:rFonts w:ascii="仿宋_GB2312" w:eastAsia="仿宋_GB2312" w:hAnsi="Times New Roman" w:cs="Times New Roman" w:hint="eastAsia"/>
          <w:sz w:val="32"/>
          <w:szCs w:val="32"/>
        </w:rPr>
        <w:t>得</w:t>
      </w:r>
      <w:r w:rsidRPr="00BE3DE6">
        <w:rPr>
          <w:rFonts w:ascii="仿宋_GB2312" w:eastAsia="仿宋_GB2312" w:hAnsi="Times New Roman" w:cs="Times New Roman" w:hint="eastAsia"/>
          <w:sz w:val="32"/>
          <w:szCs w:val="32"/>
        </w:rPr>
        <w:t>动发展。</w:t>
      </w:r>
      <w:r>
        <w:rPr>
          <w:rFonts w:ascii="仿宋_GB2312" w:eastAsia="仿宋_GB2312" w:hAnsi="Times New Roman" w:cs="Times New Roman" w:hint="eastAsia"/>
          <w:sz w:val="32"/>
          <w:szCs w:val="32"/>
        </w:rPr>
        <w:t>纪检监察部门要</w:t>
      </w:r>
      <w:r w:rsidRPr="004D0251">
        <w:rPr>
          <w:rFonts w:ascii="仿宋_GB2312" w:eastAsia="仿宋_GB2312" w:hAnsi="Times New Roman" w:cs="Times New Roman" w:hint="eastAsia"/>
          <w:sz w:val="32"/>
          <w:szCs w:val="32"/>
        </w:rPr>
        <w:t>抓实抓细政治监督</w:t>
      </w:r>
      <w:r>
        <w:rPr>
          <w:rFonts w:ascii="仿宋_GB2312" w:eastAsia="仿宋_GB2312" w:hAnsi="Times New Roman" w:cs="Times New Roman" w:hint="eastAsia"/>
          <w:sz w:val="32"/>
          <w:szCs w:val="32"/>
        </w:rPr>
        <w:t>，</w:t>
      </w:r>
      <w:r w:rsidRPr="00AF7D70">
        <w:rPr>
          <w:rFonts w:ascii="仿宋_GB2312" w:eastAsia="仿宋_GB2312" w:hAnsi="Times New Roman" w:cs="Times New Roman" w:hint="eastAsia"/>
          <w:sz w:val="32"/>
          <w:szCs w:val="32"/>
        </w:rPr>
        <w:t>突出监督重点</w:t>
      </w:r>
      <w:r>
        <w:rPr>
          <w:rFonts w:ascii="仿宋_GB2312" w:eastAsia="仿宋_GB2312" w:hAnsi="Times New Roman" w:cs="Times New Roman" w:hint="eastAsia"/>
          <w:sz w:val="32"/>
          <w:szCs w:val="32"/>
        </w:rPr>
        <w:t>，紧紧围绕党中央重大决策部署、省委和校党委工作要求，聚焦制约学校高质量发展的问题开展监督；</w:t>
      </w:r>
      <w:r w:rsidRPr="00AF7D70">
        <w:rPr>
          <w:rFonts w:ascii="仿宋_GB2312" w:eastAsia="仿宋_GB2312" w:hAnsi="Times New Roman" w:cs="Times New Roman" w:hint="eastAsia"/>
          <w:sz w:val="32"/>
          <w:szCs w:val="32"/>
        </w:rPr>
        <w:t>突出见人见事见效</w:t>
      </w:r>
      <w:r>
        <w:rPr>
          <w:rFonts w:ascii="仿宋_GB2312" w:eastAsia="仿宋_GB2312" w:hAnsi="Times New Roman" w:cs="Times New Roman" w:hint="eastAsia"/>
          <w:sz w:val="32"/>
          <w:szCs w:val="32"/>
        </w:rPr>
        <w:t>，督促各级党组织、各单位</w:t>
      </w:r>
      <w:r w:rsidRPr="00CA5B0C">
        <w:rPr>
          <w:rFonts w:ascii="仿宋_GB2312" w:eastAsia="仿宋_GB2312" w:hAnsi="Times New Roman" w:cs="Times New Roman" w:hint="eastAsia"/>
          <w:sz w:val="32"/>
          <w:szCs w:val="32"/>
        </w:rPr>
        <w:t>完整准确、全面贯彻新发展理念</w:t>
      </w:r>
      <w:r>
        <w:rPr>
          <w:rFonts w:ascii="仿宋_GB2312" w:eastAsia="仿宋_GB2312" w:hAnsi="Times New Roman" w:cs="Times New Roman" w:hint="eastAsia"/>
          <w:sz w:val="32"/>
          <w:szCs w:val="32"/>
        </w:rPr>
        <w:t>，推动</w:t>
      </w:r>
      <w:r w:rsidRPr="00E9605F">
        <w:rPr>
          <w:rFonts w:ascii="仿宋_GB2312" w:eastAsia="仿宋_GB2312" w:hAnsi="Times New Roman" w:cs="Times New Roman" w:hint="eastAsia"/>
          <w:sz w:val="32"/>
          <w:szCs w:val="32"/>
        </w:rPr>
        <w:t>疫情防控</w:t>
      </w:r>
      <w:r>
        <w:rPr>
          <w:rFonts w:ascii="仿宋_GB2312" w:eastAsia="仿宋_GB2312" w:hAnsi="Times New Roman" w:cs="Times New Roman" w:hint="eastAsia"/>
          <w:sz w:val="32"/>
          <w:szCs w:val="32"/>
        </w:rPr>
        <w:t>、</w:t>
      </w:r>
      <w:r w:rsidRPr="00E9605F">
        <w:rPr>
          <w:rFonts w:ascii="仿宋_GB2312" w:eastAsia="仿宋_GB2312" w:hAnsi="Times New Roman" w:cs="Times New Roman" w:hint="eastAsia"/>
          <w:sz w:val="32"/>
          <w:szCs w:val="32"/>
        </w:rPr>
        <w:t>立德树人</w:t>
      </w:r>
      <w:r>
        <w:rPr>
          <w:rFonts w:ascii="仿宋_GB2312" w:eastAsia="仿宋_GB2312" w:hAnsi="Times New Roman" w:cs="Times New Roman" w:hint="eastAsia"/>
          <w:sz w:val="32"/>
          <w:szCs w:val="32"/>
        </w:rPr>
        <w:t>、</w:t>
      </w:r>
      <w:r w:rsidRPr="00E9605F">
        <w:rPr>
          <w:rFonts w:ascii="仿宋_GB2312" w:eastAsia="仿宋_GB2312" w:hAnsi="Times New Roman" w:cs="Times New Roman" w:hint="eastAsia"/>
          <w:sz w:val="32"/>
          <w:szCs w:val="32"/>
        </w:rPr>
        <w:t>意识形态</w:t>
      </w:r>
      <w:r>
        <w:rPr>
          <w:rFonts w:ascii="仿宋_GB2312" w:eastAsia="仿宋_GB2312" w:hAnsi="Times New Roman" w:cs="Times New Roman" w:hint="eastAsia"/>
          <w:sz w:val="32"/>
          <w:szCs w:val="32"/>
        </w:rPr>
        <w:t>以及</w:t>
      </w:r>
      <w:r w:rsidRPr="00CA5B0C">
        <w:rPr>
          <w:rFonts w:ascii="仿宋_GB2312" w:eastAsia="仿宋_GB2312" w:hAnsi="Times New Roman" w:cs="Times New Roman" w:hint="eastAsia"/>
          <w:sz w:val="32"/>
          <w:szCs w:val="32"/>
        </w:rPr>
        <w:t>“争列世界一流建设学科”攻坚战百条举措</w:t>
      </w:r>
      <w:r>
        <w:rPr>
          <w:rFonts w:ascii="仿宋_GB2312" w:eastAsia="仿宋_GB2312" w:hAnsi="Times New Roman" w:cs="Times New Roman" w:hint="eastAsia"/>
          <w:sz w:val="32"/>
          <w:szCs w:val="32"/>
        </w:rPr>
        <w:t>的有效落实；</w:t>
      </w:r>
      <w:r w:rsidRPr="00AF7D70">
        <w:rPr>
          <w:rFonts w:ascii="仿宋_GB2312" w:eastAsia="仿宋_GB2312" w:hAnsi="Times New Roman" w:cs="Times New Roman" w:hint="eastAsia"/>
          <w:sz w:val="32"/>
          <w:szCs w:val="32"/>
        </w:rPr>
        <w:t>突出紧盯关键少数</w:t>
      </w:r>
      <w:r>
        <w:rPr>
          <w:rFonts w:ascii="仿宋_GB2312" w:eastAsia="仿宋_GB2312" w:hAnsi="Times New Roman" w:cs="Times New Roman" w:hint="eastAsia"/>
          <w:sz w:val="32"/>
          <w:szCs w:val="32"/>
        </w:rPr>
        <w:t>，</w:t>
      </w:r>
      <w:r w:rsidRPr="00AF7D70">
        <w:rPr>
          <w:rFonts w:ascii="仿宋_GB2312" w:eastAsia="仿宋_GB2312" w:hAnsi="Times New Roman" w:cs="Times New Roman" w:hint="eastAsia"/>
          <w:sz w:val="32"/>
          <w:szCs w:val="32"/>
        </w:rPr>
        <w:t>抓好党员领导干部特别是“一把手”的监督，压实管党治党</w:t>
      </w:r>
      <w:r>
        <w:rPr>
          <w:rFonts w:ascii="仿宋_GB2312" w:eastAsia="仿宋_GB2312" w:hAnsi="Times New Roman" w:cs="Times New Roman" w:hint="eastAsia"/>
          <w:sz w:val="32"/>
          <w:szCs w:val="32"/>
        </w:rPr>
        <w:t>政治责任。</w:t>
      </w:r>
    </w:p>
    <w:p w:rsidR="00E70658" w:rsidRDefault="00E70658" w:rsidP="00E70658">
      <w:pPr>
        <w:adjustRightInd w:val="0"/>
        <w:snapToGrid w:val="0"/>
        <w:spacing w:line="580" w:lineRule="exact"/>
        <w:ind w:firstLineChars="200" w:firstLine="643"/>
        <w:rPr>
          <w:rFonts w:ascii="仿宋_GB2312" w:eastAsia="仿宋_GB2312" w:hAnsi="Times New Roman" w:cs="Times New Roman"/>
          <w:sz w:val="32"/>
          <w:szCs w:val="32"/>
        </w:rPr>
      </w:pPr>
      <w:r w:rsidRPr="00E9605F">
        <w:rPr>
          <w:rFonts w:ascii="仿宋_GB2312" w:eastAsia="仿宋_GB2312" w:hAnsi="Times New Roman" w:cs="Times New Roman" w:hint="eastAsia"/>
          <w:b/>
          <w:sz w:val="32"/>
          <w:szCs w:val="32"/>
        </w:rPr>
        <w:t>三要</w:t>
      </w:r>
      <w:r>
        <w:rPr>
          <w:rFonts w:ascii="仿宋_GB2312" w:eastAsia="仿宋_GB2312" w:hAnsi="Times New Roman" w:cs="Times New Roman" w:hint="eastAsia"/>
          <w:b/>
          <w:sz w:val="32"/>
          <w:szCs w:val="32"/>
        </w:rPr>
        <w:t>持续</w:t>
      </w:r>
      <w:r w:rsidRPr="00E9605F">
        <w:rPr>
          <w:rFonts w:ascii="仿宋_GB2312" w:eastAsia="仿宋_GB2312" w:hAnsi="Times New Roman" w:cs="Times New Roman" w:hint="eastAsia"/>
          <w:b/>
          <w:sz w:val="32"/>
          <w:szCs w:val="32"/>
        </w:rPr>
        <w:t>增强基层党组织政治功能和组织力。</w:t>
      </w:r>
      <w:r w:rsidRPr="00E9605F">
        <w:rPr>
          <w:rFonts w:ascii="仿宋_GB2312" w:eastAsia="仿宋_GB2312" w:hAnsi="Times New Roman" w:cs="Times New Roman" w:hint="eastAsia"/>
          <w:sz w:val="32"/>
          <w:szCs w:val="32"/>
        </w:rPr>
        <w:t>坚持</w:t>
      </w:r>
      <w:r w:rsidRPr="00F3644D">
        <w:rPr>
          <w:rFonts w:ascii="仿宋_GB2312" w:eastAsia="仿宋_GB2312" w:hAnsi="Times New Roman" w:cs="Times New Roman" w:hint="eastAsia"/>
          <w:sz w:val="32"/>
          <w:szCs w:val="32"/>
        </w:rPr>
        <w:t>围绕中心抓党建，抓好党建促发展</w:t>
      </w:r>
      <w:r>
        <w:rPr>
          <w:rFonts w:ascii="仿宋_GB2312" w:eastAsia="仿宋_GB2312" w:hAnsi="Times New Roman" w:cs="Times New Roman" w:hint="eastAsia"/>
          <w:sz w:val="32"/>
          <w:szCs w:val="32"/>
        </w:rPr>
        <w:t>，将党建和业务深度融合</w:t>
      </w:r>
      <w:r w:rsidRPr="00A03910">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加强二级党委领导班子建设</w:t>
      </w:r>
      <w:r w:rsidRPr="00E9605F">
        <w:rPr>
          <w:rFonts w:ascii="仿宋_GB2312" w:eastAsia="仿宋_GB2312" w:hAnsi="Times New Roman" w:cs="Times New Roman" w:hint="eastAsia"/>
          <w:sz w:val="32"/>
          <w:szCs w:val="32"/>
        </w:rPr>
        <w:t>，</w:t>
      </w:r>
      <w:r w:rsidRPr="00490AE7">
        <w:rPr>
          <w:rFonts w:ascii="仿宋_GB2312" w:eastAsia="仿宋_GB2312" w:hAnsi="Times New Roman" w:cs="Times New Roman" w:hint="eastAsia"/>
          <w:sz w:val="32"/>
          <w:szCs w:val="32"/>
        </w:rPr>
        <w:t>完善</w:t>
      </w:r>
      <w:r>
        <w:rPr>
          <w:rFonts w:ascii="仿宋_GB2312" w:eastAsia="仿宋_GB2312" w:hAnsi="Times New Roman" w:cs="Times New Roman" w:hint="eastAsia"/>
          <w:sz w:val="32"/>
          <w:szCs w:val="32"/>
        </w:rPr>
        <w:t>学院</w:t>
      </w:r>
      <w:r w:rsidRPr="00490AE7">
        <w:rPr>
          <w:rFonts w:ascii="仿宋_GB2312" w:eastAsia="仿宋_GB2312" w:hAnsi="Times New Roman" w:cs="Times New Roman" w:hint="eastAsia"/>
          <w:sz w:val="32"/>
          <w:szCs w:val="32"/>
        </w:rPr>
        <w:t>议事规则和决策制度，</w:t>
      </w:r>
      <w:r>
        <w:rPr>
          <w:rFonts w:ascii="仿宋_GB2312" w:eastAsia="仿宋_GB2312" w:hAnsi="Times New Roman" w:cs="Times New Roman" w:hint="eastAsia"/>
          <w:sz w:val="32"/>
          <w:szCs w:val="32"/>
        </w:rPr>
        <w:t>推进</w:t>
      </w:r>
      <w:r w:rsidRPr="00A03910">
        <w:rPr>
          <w:rFonts w:ascii="仿宋_GB2312" w:eastAsia="仿宋_GB2312" w:hAnsi="Times New Roman" w:cs="Times New Roman" w:hint="eastAsia"/>
          <w:sz w:val="32"/>
          <w:szCs w:val="32"/>
        </w:rPr>
        <w:t>教师党支</w:t>
      </w:r>
      <w:r w:rsidRPr="00A03910">
        <w:rPr>
          <w:rFonts w:ascii="仿宋_GB2312" w:eastAsia="仿宋_GB2312" w:hAnsi="Times New Roman" w:cs="Times New Roman" w:hint="eastAsia"/>
          <w:sz w:val="32"/>
          <w:szCs w:val="32"/>
        </w:rPr>
        <w:lastRenderedPageBreak/>
        <w:t>部书记“双带头人”培育工程，将党的组织功能延伸到学科建设</w:t>
      </w:r>
      <w:r>
        <w:rPr>
          <w:rFonts w:ascii="仿宋_GB2312" w:eastAsia="仿宋_GB2312" w:hAnsi="Times New Roman" w:cs="Times New Roman" w:hint="eastAsia"/>
          <w:sz w:val="32"/>
          <w:szCs w:val="32"/>
        </w:rPr>
        <w:t>的</w:t>
      </w:r>
      <w:r w:rsidRPr="00A03910">
        <w:rPr>
          <w:rFonts w:ascii="仿宋_GB2312" w:eastAsia="仿宋_GB2312" w:hAnsi="Times New Roman" w:cs="Times New Roman" w:hint="eastAsia"/>
          <w:sz w:val="32"/>
          <w:szCs w:val="32"/>
        </w:rPr>
        <w:t>全过程、全方位</w:t>
      </w:r>
      <w:r>
        <w:rPr>
          <w:rFonts w:ascii="仿宋_GB2312" w:eastAsia="仿宋_GB2312" w:hAnsi="Times New Roman" w:cs="Times New Roman" w:hint="eastAsia"/>
          <w:sz w:val="32"/>
          <w:szCs w:val="32"/>
        </w:rPr>
        <w:t>。</w:t>
      </w:r>
      <w:r w:rsidRPr="00A03910">
        <w:rPr>
          <w:rFonts w:ascii="仿宋_GB2312" w:eastAsia="仿宋_GB2312" w:hAnsi="Times New Roman" w:cs="Times New Roman" w:hint="eastAsia"/>
          <w:sz w:val="32"/>
          <w:szCs w:val="32"/>
        </w:rPr>
        <w:t>立足学校多校区办学实际，引导基层党组织共同探索校地协同育人机制、产学研用协同推进机制。要发扬“党旗飘扬在一线”的攻坚精神，充分发挥党组织的战斗堡垒作用和党员先锋模范作用，</w:t>
      </w:r>
      <w:r w:rsidRPr="00A17204">
        <w:rPr>
          <w:rFonts w:ascii="仿宋_GB2312" w:eastAsia="仿宋_GB2312" w:hAnsi="Times New Roman" w:cs="Times New Roman" w:hint="eastAsia"/>
          <w:sz w:val="32"/>
          <w:szCs w:val="32"/>
        </w:rPr>
        <w:t>深入</w:t>
      </w:r>
      <w:r>
        <w:rPr>
          <w:rFonts w:ascii="仿宋_GB2312" w:eastAsia="仿宋_GB2312" w:hAnsi="Times New Roman" w:cs="Times New Roman" w:hint="eastAsia"/>
          <w:sz w:val="32"/>
          <w:szCs w:val="32"/>
        </w:rPr>
        <w:t>做好</w:t>
      </w:r>
      <w:r w:rsidRPr="00A17204">
        <w:rPr>
          <w:rFonts w:ascii="仿宋_GB2312" w:eastAsia="仿宋_GB2312" w:hAnsi="Times New Roman" w:cs="Times New Roman" w:hint="eastAsia"/>
          <w:sz w:val="32"/>
          <w:szCs w:val="32"/>
        </w:rPr>
        <w:t>服务</w:t>
      </w:r>
      <w:r>
        <w:rPr>
          <w:rFonts w:ascii="仿宋_GB2312" w:eastAsia="仿宋_GB2312" w:hAnsi="Times New Roman" w:cs="Times New Roman" w:hint="eastAsia"/>
          <w:sz w:val="32"/>
          <w:szCs w:val="32"/>
        </w:rPr>
        <w:t>、</w:t>
      </w:r>
      <w:r w:rsidRPr="00A17204">
        <w:rPr>
          <w:rFonts w:ascii="仿宋_GB2312" w:eastAsia="仿宋_GB2312" w:hAnsi="Times New Roman" w:cs="Times New Roman" w:hint="eastAsia"/>
          <w:sz w:val="32"/>
          <w:szCs w:val="32"/>
        </w:rPr>
        <w:t>宣传</w:t>
      </w:r>
      <w:r>
        <w:rPr>
          <w:rFonts w:ascii="仿宋_GB2312" w:eastAsia="仿宋_GB2312" w:hAnsi="Times New Roman" w:cs="Times New Roman" w:hint="eastAsia"/>
          <w:sz w:val="32"/>
          <w:szCs w:val="32"/>
        </w:rPr>
        <w:t>、动员</w:t>
      </w:r>
      <w:r w:rsidRPr="00A17204">
        <w:rPr>
          <w:rFonts w:ascii="仿宋_GB2312" w:eastAsia="仿宋_GB2312" w:hAnsi="Times New Roman" w:cs="Times New Roman" w:hint="eastAsia"/>
          <w:sz w:val="32"/>
          <w:szCs w:val="32"/>
        </w:rPr>
        <w:t>师生</w:t>
      </w:r>
      <w:r>
        <w:rPr>
          <w:rFonts w:ascii="仿宋_GB2312" w:eastAsia="仿宋_GB2312" w:hAnsi="Times New Roman" w:cs="Times New Roman" w:hint="eastAsia"/>
          <w:sz w:val="32"/>
          <w:szCs w:val="32"/>
        </w:rPr>
        <w:t>工作</w:t>
      </w:r>
      <w:r w:rsidRPr="00A17204">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凝聚形成事业发展的整体合力</w:t>
      </w:r>
      <w:r w:rsidRPr="00A03910">
        <w:rPr>
          <w:rFonts w:ascii="仿宋_GB2312" w:eastAsia="仿宋_GB2312" w:hAnsi="Times New Roman" w:cs="Times New Roman" w:hint="eastAsia"/>
          <w:sz w:val="32"/>
          <w:szCs w:val="32"/>
        </w:rPr>
        <w:t>。</w:t>
      </w:r>
    </w:p>
    <w:p w:rsidR="00E70658" w:rsidRPr="00E9605F" w:rsidRDefault="00E70658" w:rsidP="00E70658">
      <w:pPr>
        <w:adjustRightInd w:val="0"/>
        <w:snapToGrid w:val="0"/>
        <w:spacing w:line="580" w:lineRule="exact"/>
        <w:ind w:firstLineChars="200" w:firstLine="640"/>
        <w:rPr>
          <w:rFonts w:ascii="楷体_GB2312" w:eastAsia="楷体_GB2312" w:hAnsi="Times New Roman" w:cs="Times New Roman"/>
          <w:sz w:val="32"/>
          <w:szCs w:val="32"/>
        </w:rPr>
      </w:pPr>
      <w:r w:rsidRPr="00E9605F">
        <w:rPr>
          <w:rFonts w:ascii="楷体_GB2312" w:eastAsia="楷体_GB2312" w:hAnsi="Times New Roman" w:cs="Times New Roman" w:hint="eastAsia"/>
          <w:sz w:val="32"/>
          <w:szCs w:val="32"/>
        </w:rPr>
        <w:t>（二）</w:t>
      </w:r>
      <w:r>
        <w:rPr>
          <w:rFonts w:ascii="楷体_GB2312" w:eastAsia="楷体_GB2312" w:hAnsi="Times New Roman" w:cs="Times New Roman" w:hint="eastAsia"/>
          <w:sz w:val="32"/>
          <w:szCs w:val="32"/>
        </w:rPr>
        <w:t>持续提升</w:t>
      </w:r>
      <w:r w:rsidRPr="00E9605F">
        <w:rPr>
          <w:rFonts w:ascii="楷体_GB2312" w:eastAsia="楷体_GB2312" w:hAnsi="Times New Roman" w:cs="Times New Roman" w:hint="eastAsia"/>
          <w:sz w:val="32"/>
          <w:szCs w:val="32"/>
        </w:rPr>
        <w:t>学校内部治理</w:t>
      </w:r>
      <w:r>
        <w:rPr>
          <w:rFonts w:ascii="楷体_GB2312" w:eastAsia="楷体_GB2312" w:hAnsi="Times New Roman" w:cs="Times New Roman" w:hint="eastAsia"/>
          <w:sz w:val="32"/>
          <w:szCs w:val="32"/>
        </w:rPr>
        <w:t>效能</w:t>
      </w:r>
    </w:p>
    <w:p w:rsidR="00E70658" w:rsidRPr="00E9605F" w:rsidRDefault="00E70658" w:rsidP="00E70658">
      <w:pPr>
        <w:adjustRightInd w:val="0"/>
        <w:snapToGrid w:val="0"/>
        <w:spacing w:line="580" w:lineRule="exact"/>
        <w:ind w:firstLineChars="200" w:firstLine="643"/>
        <w:rPr>
          <w:rFonts w:ascii="仿宋_GB2312" w:eastAsia="仿宋_GB2312" w:hAnsi="Times New Roman" w:cs="Times New Roman"/>
          <w:sz w:val="32"/>
          <w:szCs w:val="32"/>
        </w:rPr>
      </w:pPr>
      <w:r w:rsidRPr="00C04F56">
        <w:rPr>
          <w:rFonts w:ascii="仿宋_GB2312" w:eastAsia="仿宋_GB2312" w:hAnsi="Times New Roman" w:cs="Times New Roman" w:hint="eastAsia"/>
          <w:b/>
          <w:sz w:val="32"/>
          <w:szCs w:val="32"/>
        </w:rPr>
        <w:t>一要</w:t>
      </w:r>
      <w:r>
        <w:rPr>
          <w:rFonts w:ascii="仿宋_GB2312" w:eastAsia="仿宋_GB2312" w:hAnsi="Times New Roman" w:cs="Times New Roman" w:hint="eastAsia"/>
          <w:b/>
          <w:sz w:val="32"/>
          <w:szCs w:val="32"/>
        </w:rPr>
        <w:t>坚持依规治党，</w:t>
      </w:r>
      <w:r w:rsidRPr="00C04F56">
        <w:rPr>
          <w:rFonts w:ascii="仿宋_GB2312" w:eastAsia="仿宋_GB2312" w:hAnsi="Times New Roman" w:cs="Times New Roman" w:hint="eastAsia"/>
          <w:b/>
          <w:sz w:val="32"/>
          <w:szCs w:val="32"/>
        </w:rPr>
        <w:t>把党的政治优势、制度优势转化为学校治理的效能。</w:t>
      </w:r>
      <w:r w:rsidRPr="00A17204">
        <w:rPr>
          <w:rFonts w:ascii="仿宋_GB2312" w:eastAsia="仿宋_GB2312" w:hAnsi="Times New Roman" w:cs="Times New Roman" w:hint="eastAsia"/>
          <w:sz w:val="32"/>
          <w:szCs w:val="32"/>
        </w:rPr>
        <w:t>落实</w:t>
      </w:r>
      <w:r>
        <w:rPr>
          <w:rFonts w:ascii="仿宋_GB2312" w:eastAsia="仿宋_GB2312" w:hAnsi="Times New Roman" w:cs="Times New Roman" w:hint="eastAsia"/>
          <w:sz w:val="32"/>
          <w:szCs w:val="32"/>
        </w:rPr>
        <w:t>好</w:t>
      </w:r>
      <w:r w:rsidRPr="00E9605F">
        <w:rPr>
          <w:rFonts w:ascii="仿宋_GB2312" w:eastAsia="仿宋_GB2312" w:hAnsi="Times New Roman" w:cs="Times New Roman" w:hint="eastAsia"/>
          <w:sz w:val="32"/>
          <w:szCs w:val="32"/>
        </w:rPr>
        <w:t>党内法规执行责任制，</w:t>
      </w:r>
      <w:r w:rsidRPr="00352933">
        <w:rPr>
          <w:rFonts w:ascii="仿宋_GB2312" w:eastAsia="仿宋_GB2312" w:hAnsi="Times New Roman" w:cs="Times New Roman" w:hint="eastAsia"/>
          <w:sz w:val="32"/>
          <w:szCs w:val="32"/>
        </w:rPr>
        <w:t>认真</w:t>
      </w:r>
      <w:r>
        <w:rPr>
          <w:rFonts w:ascii="仿宋_GB2312" w:eastAsia="仿宋_GB2312" w:hAnsi="Times New Roman" w:cs="Times New Roman" w:hint="eastAsia"/>
          <w:sz w:val="32"/>
          <w:szCs w:val="32"/>
        </w:rPr>
        <w:t>组织</w:t>
      </w:r>
      <w:r w:rsidRPr="00352933">
        <w:rPr>
          <w:rFonts w:ascii="仿宋_GB2312" w:eastAsia="仿宋_GB2312" w:hAnsi="Times New Roman" w:cs="Times New Roman" w:hint="eastAsia"/>
          <w:sz w:val="32"/>
          <w:szCs w:val="32"/>
        </w:rPr>
        <w:t>党内法规</w:t>
      </w:r>
      <w:r>
        <w:rPr>
          <w:rFonts w:ascii="仿宋_GB2312" w:eastAsia="仿宋_GB2312" w:hAnsi="Times New Roman" w:cs="Times New Roman" w:hint="eastAsia"/>
          <w:sz w:val="32"/>
          <w:szCs w:val="32"/>
        </w:rPr>
        <w:t>的宣传教育和贯彻执行，把纪律规矩挺在前面</w:t>
      </w:r>
      <w:r w:rsidRPr="00EB3244">
        <w:rPr>
          <w:rFonts w:ascii="仿宋_GB2312" w:eastAsia="仿宋_GB2312" w:hAnsi="Times New Roman" w:cs="Times New Roman" w:hint="eastAsia"/>
          <w:sz w:val="32"/>
          <w:szCs w:val="32"/>
        </w:rPr>
        <w:t>。</w:t>
      </w:r>
      <w:r w:rsidRPr="00E9605F">
        <w:rPr>
          <w:rFonts w:ascii="仿宋_GB2312" w:eastAsia="仿宋_GB2312" w:hAnsi="Times New Roman" w:cs="Times New Roman" w:hint="eastAsia"/>
          <w:sz w:val="32"/>
          <w:szCs w:val="32"/>
        </w:rPr>
        <w:t>各级党组织要把党章党规党纪作为指导党的工作、党内活动、党的建设的根本依据</w:t>
      </w:r>
      <w:r>
        <w:rPr>
          <w:rFonts w:ascii="仿宋_GB2312" w:eastAsia="仿宋_GB2312" w:hAnsi="Times New Roman" w:cs="Times New Roman" w:hint="eastAsia"/>
          <w:sz w:val="32"/>
          <w:szCs w:val="32"/>
        </w:rPr>
        <w:t>。</w:t>
      </w:r>
      <w:r w:rsidRPr="00E9605F">
        <w:rPr>
          <w:rFonts w:ascii="仿宋_GB2312" w:eastAsia="仿宋_GB2312" w:hAnsi="Times New Roman" w:cs="Times New Roman" w:hint="eastAsia"/>
          <w:sz w:val="32"/>
          <w:szCs w:val="32"/>
        </w:rPr>
        <w:t>党员干部要自觉接受</w:t>
      </w:r>
      <w:r>
        <w:rPr>
          <w:rFonts w:ascii="仿宋_GB2312" w:eastAsia="仿宋_GB2312" w:hAnsi="Times New Roman" w:cs="Times New Roman" w:hint="eastAsia"/>
          <w:sz w:val="32"/>
          <w:szCs w:val="32"/>
        </w:rPr>
        <w:t>制度</w:t>
      </w:r>
      <w:r w:rsidRPr="00E9605F">
        <w:rPr>
          <w:rFonts w:ascii="仿宋_GB2312" w:eastAsia="仿宋_GB2312" w:hAnsi="Times New Roman" w:cs="Times New Roman" w:hint="eastAsia"/>
          <w:sz w:val="32"/>
          <w:szCs w:val="32"/>
        </w:rPr>
        <w:t>约束</w:t>
      </w:r>
      <w:r>
        <w:rPr>
          <w:rFonts w:ascii="仿宋_GB2312" w:eastAsia="仿宋_GB2312" w:hAnsi="Times New Roman" w:cs="Times New Roman" w:hint="eastAsia"/>
          <w:sz w:val="32"/>
          <w:szCs w:val="32"/>
        </w:rPr>
        <w:t>，展现良好的“精、气、神”，通过</w:t>
      </w:r>
      <w:r w:rsidRPr="00EB3244">
        <w:rPr>
          <w:rFonts w:ascii="仿宋_GB2312" w:eastAsia="仿宋_GB2312" w:hAnsi="Times New Roman" w:cs="Times New Roman" w:hint="eastAsia"/>
          <w:sz w:val="32"/>
          <w:szCs w:val="32"/>
        </w:rPr>
        <w:t>强化</w:t>
      </w:r>
      <w:r>
        <w:rPr>
          <w:rFonts w:ascii="仿宋_GB2312" w:eastAsia="仿宋_GB2312" w:hAnsi="Times New Roman" w:cs="Times New Roman" w:hint="eastAsia"/>
          <w:sz w:val="32"/>
          <w:szCs w:val="32"/>
        </w:rPr>
        <w:t>党内</w:t>
      </w:r>
      <w:r w:rsidRPr="00EB3244">
        <w:rPr>
          <w:rFonts w:ascii="仿宋_GB2312" w:eastAsia="仿宋_GB2312" w:hAnsi="Times New Roman" w:cs="Times New Roman" w:hint="eastAsia"/>
          <w:sz w:val="32"/>
          <w:szCs w:val="32"/>
        </w:rPr>
        <w:t>法规</w:t>
      </w:r>
      <w:r>
        <w:rPr>
          <w:rFonts w:ascii="仿宋_GB2312" w:eastAsia="仿宋_GB2312" w:hAnsi="Times New Roman" w:cs="Times New Roman" w:hint="eastAsia"/>
          <w:sz w:val="32"/>
          <w:szCs w:val="32"/>
        </w:rPr>
        <w:t>的</w:t>
      </w:r>
      <w:r w:rsidRPr="00EB3244">
        <w:rPr>
          <w:rFonts w:ascii="仿宋_GB2312" w:eastAsia="仿宋_GB2312" w:hAnsi="Times New Roman" w:cs="Times New Roman" w:hint="eastAsia"/>
          <w:sz w:val="32"/>
          <w:szCs w:val="32"/>
        </w:rPr>
        <w:t>执行</w:t>
      </w:r>
      <w:r>
        <w:rPr>
          <w:rFonts w:ascii="仿宋_GB2312" w:eastAsia="仿宋_GB2312" w:hAnsi="Times New Roman" w:cs="Times New Roman" w:hint="eastAsia"/>
          <w:sz w:val="32"/>
          <w:szCs w:val="32"/>
        </w:rPr>
        <w:t>带动提升学校各项规章制度的执行，为事业发展提供优良政治生态。</w:t>
      </w:r>
    </w:p>
    <w:p w:rsidR="00E70658" w:rsidRPr="00E9605F" w:rsidRDefault="00E70658" w:rsidP="00E70658">
      <w:pPr>
        <w:adjustRightInd w:val="0"/>
        <w:snapToGrid w:val="0"/>
        <w:spacing w:line="58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二要</w:t>
      </w:r>
      <w:r w:rsidRPr="00F55D57">
        <w:rPr>
          <w:rFonts w:ascii="仿宋_GB2312" w:eastAsia="仿宋_GB2312" w:hAnsi="Times New Roman" w:cs="Times New Roman" w:hint="eastAsia"/>
          <w:b/>
          <w:sz w:val="32"/>
          <w:szCs w:val="32"/>
        </w:rPr>
        <w:t>用创新思想提升治理体系现代化水平</w:t>
      </w:r>
      <w:r>
        <w:rPr>
          <w:rFonts w:ascii="仿宋_GB2312" w:eastAsia="仿宋_GB2312" w:hAnsi="Times New Roman" w:cs="Times New Roman" w:hint="eastAsia"/>
          <w:b/>
          <w:sz w:val="32"/>
          <w:szCs w:val="32"/>
        </w:rPr>
        <w:t>，不断完善</w:t>
      </w:r>
      <w:r w:rsidRPr="000B2205">
        <w:rPr>
          <w:rFonts w:ascii="仿宋_GB2312" w:eastAsia="仿宋_GB2312" w:hAnsi="Times New Roman" w:cs="Times New Roman" w:hint="eastAsia"/>
          <w:b/>
          <w:sz w:val="32"/>
          <w:szCs w:val="32"/>
        </w:rPr>
        <w:t>一流的体制机制</w:t>
      </w:r>
      <w:r w:rsidRPr="00E9605F">
        <w:rPr>
          <w:rFonts w:ascii="仿宋_GB2312" w:eastAsia="仿宋_GB2312" w:hAnsi="Times New Roman" w:cs="Times New Roman" w:hint="eastAsia"/>
          <w:b/>
          <w:sz w:val="32"/>
          <w:szCs w:val="32"/>
        </w:rPr>
        <w:t>。</w:t>
      </w:r>
      <w:r>
        <w:rPr>
          <w:rFonts w:ascii="仿宋_GB2312" w:eastAsia="仿宋_GB2312" w:hAnsi="Times New Roman" w:cs="Times New Roman" w:hint="eastAsia"/>
          <w:sz w:val="32"/>
          <w:szCs w:val="32"/>
        </w:rPr>
        <w:t>根据高等教育发展形势</w:t>
      </w:r>
      <w:r w:rsidRPr="00E768B6">
        <w:rPr>
          <w:rFonts w:ascii="仿宋_GB2312" w:eastAsia="仿宋_GB2312" w:hAnsi="Times New Roman" w:cs="Times New Roman" w:hint="eastAsia"/>
          <w:sz w:val="32"/>
          <w:szCs w:val="32"/>
        </w:rPr>
        <w:t>变化</w:t>
      </w:r>
      <w:r>
        <w:rPr>
          <w:rFonts w:ascii="仿宋_GB2312" w:eastAsia="仿宋_GB2312" w:hAnsi="Times New Roman" w:cs="Times New Roman" w:hint="eastAsia"/>
          <w:sz w:val="32"/>
          <w:szCs w:val="32"/>
        </w:rPr>
        <w:t>，特别是“争列行动”和“放管服”的需要</w:t>
      </w:r>
      <w:r w:rsidRPr="00E768B6">
        <w:rPr>
          <w:rFonts w:ascii="仿宋_GB2312" w:eastAsia="仿宋_GB2312" w:hAnsi="Times New Roman" w:cs="Times New Roman" w:hint="eastAsia"/>
          <w:sz w:val="32"/>
          <w:szCs w:val="32"/>
        </w:rPr>
        <w:t>，坚持问题导向</w:t>
      </w:r>
      <w:r>
        <w:rPr>
          <w:rFonts w:ascii="仿宋_GB2312" w:eastAsia="仿宋_GB2312" w:hAnsi="Times New Roman" w:cs="Times New Roman" w:hint="eastAsia"/>
          <w:sz w:val="32"/>
          <w:szCs w:val="32"/>
        </w:rPr>
        <w:t>，</w:t>
      </w:r>
      <w:r w:rsidRPr="00E768B6">
        <w:rPr>
          <w:rFonts w:ascii="仿宋_GB2312" w:eastAsia="仿宋_GB2312" w:hAnsi="Times New Roman" w:cs="Times New Roman" w:hint="eastAsia"/>
          <w:sz w:val="32"/>
          <w:szCs w:val="32"/>
        </w:rPr>
        <w:t>改革不适应实践发展要求的体制机制</w:t>
      </w:r>
      <w:r>
        <w:rPr>
          <w:rFonts w:ascii="仿宋_GB2312" w:eastAsia="仿宋_GB2312" w:hAnsi="Times New Roman" w:cs="Times New Roman" w:hint="eastAsia"/>
          <w:sz w:val="32"/>
          <w:szCs w:val="32"/>
        </w:rPr>
        <w:t>，坚持改革推进到哪里，制度跟进到哪里。</w:t>
      </w:r>
      <w:r w:rsidRPr="00E768B6">
        <w:rPr>
          <w:rFonts w:ascii="仿宋_GB2312" w:eastAsia="仿宋_GB2312" w:hAnsi="Times New Roman" w:cs="Times New Roman" w:hint="eastAsia"/>
          <w:sz w:val="32"/>
          <w:szCs w:val="32"/>
        </w:rPr>
        <w:t>把工作重点放到解决实际问题上</w:t>
      </w:r>
      <w:r>
        <w:rPr>
          <w:rFonts w:ascii="仿宋_GB2312" w:eastAsia="仿宋_GB2312" w:hAnsi="Times New Roman" w:cs="Times New Roman" w:hint="eastAsia"/>
          <w:sz w:val="32"/>
          <w:szCs w:val="32"/>
        </w:rPr>
        <w:t>，</w:t>
      </w:r>
      <w:r w:rsidRPr="00F55D57">
        <w:rPr>
          <w:rFonts w:ascii="仿宋_GB2312" w:eastAsia="仿宋_GB2312" w:hAnsi="Times New Roman" w:cs="Times New Roman" w:hint="eastAsia"/>
          <w:sz w:val="32"/>
          <w:szCs w:val="32"/>
        </w:rPr>
        <w:t>试点建立高等研究院</w:t>
      </w:r>
      <w:r>
        <w:rPr>
          <w:rFonts w:ascii="仿宋_GB2312" w:eastAsia="仿宋_GB2312" w:hAnsi="Times New Roman" w:cs="Times New Roman" w:hint="eastAsia"/>
          <w:sz w:val="32"/>
          <w:szCs w:val="32"/>
        </w:rPr>
        <w:t>，探索管理重心下移、激发基层办学活力的新办法，</w:t>
      </w:r>
      <w:r w:rsidRPr="006D6507">
        <w:rPr>
          <w:rFonts w:ascii="仿宋_GB2312" w:eastAsia="仿宋_GB2312" w:hAnsi="Times New Roman" w:cs="Times New Roman" w:hint="eastAsia"/>
          <w:sz w:val="32"/>
          <w:szCs w:val="32"/>
        </w:rPr>
        <w:t>更加突出业绩贡献和发展导向，</w:t>
      </w:r>
      <w:r>
        <w:rPr>
          <w:rFonts w:ascii="仿宋_GB2312" w:eastAsia="仿宋_GB2312" w:hAnsi="Times New Roman" w:cs="Times New Roman" w:hint="eastAsia"/>
          <w:sz w:val="32"/>
          <w:szCs w:val="32"/>
        </w:rPr>
        <w:t>发挥</w:t>
      </w:r>
      <w:r w:rsidRPr="006D6507">
        <w:rPr>
          <w:rFonts w:ascii="仿宋_GB2312" w:eastAsia="仿宋_GB2312" w:hAnsi="Times New Roman" w:cs="Times New Roman" w:hint="eastAsia"/>
          <w:sz w:val="32"/>
          <w:szCs w:val="32"/>
        </w:rPr>
        <w:t>“指标调结构</w:t>
      </w:r>
      <w:r>
        <w:rPr>
          <w:rFonts w:ascii="仿宋_GB2312" w:eastAsia="仿宋_GB2312" w:hAnsi="Times New Roman" w:cs="Times New Roman" w:hint="eastAsia"/>
          <w:sz w:val="32"/>
          <w:szCs w:val="32"/>
        </w:rPr>
        <w:t>、</w:t>
      </w:r>
      <w:r w:rsidRPr="00490AE7">
        <w:rPr>
          <w:rFonts w:ascii="仿宋_GB2312" w:eastAsia="仿宋_GB2312" w:hAnsi="Times New Roman" w:cs="Times New Roman" w:hint="eastAsia"/>
          <w:sz w:val="32"/>
          <w:szCs w:val="32"/>
        </w:rPr>
        <w:t>提档次”</w:t>
      </w:r>
      <w:r>
        <w:rPr>
          <w:rFonts w:ascii="仿宋_GB2312" w:eastAsia="仿宋_GB2312" w:hAnsi="Times New Roman" w:cs="Times New Roman" w:hint="eastAsia"/>
          <w:sz w:val="32"/>
          <w:szCs w:val="32"/>
        </w:rPr>
        <w:t>作用，深化</w:t>
      </w:r>
      <w:r w:rsidRPr="006D6507">
        <w:rPr>
          <w:rFonts w:ascii="仿宋_GB2312" w:eastAsia="仿宋_GB2312" w:hAnsi="Times New Roman" w:cs="Times New Roman" w:hint="eastAsia"/>
          <w:sz w:val="32"/>
          <w:szCs w:val="32"/>
        </w:rPr>
        <w:t>绩效分配制度、师生考核制度、教学科研评价制度等改革</w:t>
      </w:r>
      <w:r>
        <w:rPr>
          <w:rFonts w:ascii="仿宋_GB2312" w:eastAsia="仿宋_GB2312" w:hAnsi="Times New Roman" w:cs="Times New Roman" w:hint="eastAsia"/>
          <w:sz w:val="32"/>
          <w:szCs w:val="32"/>
        </w:rPr>
        <w:t>。加大制度的“废改立”，</w:t>
      </w:r>
      <w:r w:rsidRPr="00E9605F">
        <w:rPr>
          <w:rFonts w:ascii="仿宋_GB2312" w:eastAsia="仿宋_GB2312" w:hAnsi="Times New Roman" w:cs="Times New Roman" w:hint="eastAsia"/>
          <w:sz w:val="32"/>
          <w:szCs w:val="32"/>
        </w:rPr>
        <w:t>进一</w:t>
      </w:r>
      <w:r w:rsidRPr="00E9605F">
        <w:rPr>
          <w:rFonts w:ascii="仿宋_GB2312" w:eastAsia="仿宋_GB2312" w:hAnsi="Times New Roman" w:cs="Times New Roman" w:hint="eastAsia"/>
          <w:sz w:val="32"/>
          <w:szCs w:val="32"/>
        </w:rPr>
        <w:lastRenderedPageBreak/>
        <w:t>步加强招生、财务、基建、采购、资产、干部人事、师德师风等关键部位的制度建设</w:t>
      </w:r>
      <w:r>
        <w:rPr>
          <w:rFonts w:ascii="仿宋_GB2312" w:eastAsia="仿宋_GB2312" w:hAnsi="Times New Roman" w:cs="Times New Roman" w:hint="eastAsia"/>
          <w:sz w:val="32"/>
          <w:szCs w:val="32"/>
        </w:rPr>
        <w:t>，</w:t>
      </w:r>
      <w:r w:rsidRPr="006D6507">
        <w:rPr>
          <w:rFonts w:ascii="仿宋_GB2312" w:eastAsia="仿宋_GB2312" w:hAnsi="Times New Roman" w:cs="Times New Roman" w:hint="eastAsia"/>
          <w:sz w:val="32"/>
          <w:szCs w:val="32"/>
        </w:rPr>
        <w:t>完善多校区科学管理机制</w:t>
      </w:r>
      <w:r w:rsidRPr="00E9605F">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健全</w:t>
      </w:r>
      <w:r w:rsidRPr="00E9605F">
        <w:rPr>
          <w:rFonts w:ascii="仿宋_GB2312" w:eastAsia="仿宋_GB2312" w:hAnsi="Times New Roman" w:cs="Times New Roman" w:hint="eastAsia"/>
          <w:sz w:val="32"/>
          <w:szCs w:val="32"/>
        </w:rPr>
        <w:t>以大学章程为核心的现代大学制度体系</w:t>
      </w:r>
      <w:r>
        <w:rPr>
          <w:rFonts w:ascii="仿宋_GB2312" w:eastAsia="仿宋_GB2312" w:hAnsi="Times New Roman" w:cs="Times New Roman" w:hint="eastAsia"/>
          <w:sz w:val="32"/>
          <w:szCs w:val="32"/>
        </w:rPr>
        <w:t>，</w:t>
      </w:r>
      <w:r w:rsidRPr="00E9605F">
        <w:rPr>
          <w:rFonts w:ascii="仿宋_GB2312" w:eastAsia="仿宋_GB2312" w:hAnsi="Times New Roman" w:cs="Times New Roman" w:hint="eastAsia"/>
          <w:sz w:val="32"/>
          <w:szCs w:val="32"/>
        </w:rPr>
        <w:t>做到用制度管权管事管人。</w:t>
      </w:r>
    </w:p>
    <w:p w:rsidR="00E70658" w:rsidRPr="00E9605F" w:rsidRDefault="00E70658" w:rsidP="00E70658">
      <w:pPr>
        <w:adjustRightInd w:val="0"/>
        <w:snapToGrid w:val="0"/>
        <w:spacing w:line="580" w:lineRule="exact"/>
        <w:ind w:firstLineChars="200" w:firstLine="643"/>
        <w:rPr>
          <w:rFonts w:ascii="仿宋_GB2312" w:eastAsia="仿宋_GB2312" w:hAnsi="Times New Roman" w:cs="Times New Roman"/>
          <w:sz w:val="32"/>
          <w:szCs w:val="32"/>
        </w:rPr>
      </w:pPr>
      <w:r w:rsidRPr="00E9605F">
        <w:rPr>
          <w:rFonts w:ascii="仿宋_GB2312" w:eastAsia="仿宋_GB2312" w:hAnsi="Times New Roman" w:cs="Times New Roman" w:hint="eastAsia"/>
          <w:b/>
          <w:sz w:val="32"/>
          <w:szCs w:val="32"/>
        </w:rPr>
        <w:t>三要</w:t>
      </w:r>
      <w:r>
        <w:rPr>
          <w:rFonts w:ascii="仿宋_GB2312" w:eastAsia="仿宋_GB2312" w:hAnsi="Times New Roman" w:cs="Times New Roman" w:hint="eastAsia"/>
          <w:b/>
          <w:sz w:val="32"/>
          <w:szCs w:val="32"/>
        </w:rPr>
        <w:t>完善符合学校实际的监督体系，</w:t>
      </w:r>
      <w:r w:rsidRPr="00EC35F4">
        <w:rPr>
          <w:rFonts w:ascii="仿宋_GB2312" w:eastAsia="仿宋_GB2312" w:hAnsi="Times New Roman" w:cs="Times New Roman" w:hint="eastAsia"/>
          <w:b/>
          <w:sz w:val="32"/>
          <w:szCs w:val="32"/>
        </w:rPr>
        <w:t>使监督更好融入“十四五”建设和内部治理</w:t>
      </w:r>
      <w:r w:rsidRPr="00E9605F">
        <w:rPr>
          <w:rFonts w:ascii="仿宋_GB2312" w:eastAsia="仿宋_GB2312" w:hAnsi="Times New Roman" w:cs="Times New Roman" w:hint="eastAsia"/>
          <w:b/>
          <w:sz w:val="32"/>
          <w:szCs w:val="32"/>
        </w:rPr>
        <w:t>。</w:t>
      </w:r>
      <w:r w:rsidRPr="00EC35F4">
        <w:rPr>
          <w:rFonts w:ascii="仿宋_GB2312" w:eastAsia="仿宋_GB2312" w:hAnsi="Times New Roman" w:cs="Times New Roman" w:hint="eastAsia"/>
          <w:sz w:val="32"/>
          <w:szCs w:val="32"/>
        </w:rPr>
        <w:t>进一步落实好</w:t>
      </w:r>
      <w:r w:rsidRPr="00E9605F">
        <w:rPr>
          <w:rFonts w:ascii="仿宋_GB2312" w:eastAsia="仿宋_GB2312" w:hAnsi="Times New Roman" w:cs="Times New Roman" w:hint="eastAsia"/>
          <w:sz w:val="32"/>
          <w:szCs w:val="32"/>
        </w:rPr>
        <w:t>“1+X”监督机制，</w:t>
      </w:r>
      <w:r>
        <w:rPr>
          <w:rFonts w:ascii="仿宋_GB2312" w:eastAsia="仿宋_GB2312" w:hAnsi="Times New Roman" w:cs="Times New Roman" w:hint="eastAsia"/>
          <w:sz w:val="32"/>
          <w:szCs w:val="32"/>
        </w:rPr>
        <w:t>坚持</w:t>
      </w:r>
      <w:r w:rsidRPr="005B0162">
        <w:rPr>
          <w:rFonts w:ascii="仿宋_GB2312" w:eastAsia="仿宋_GB2312" w:hAnsi="Times New Roman" w:cs="Times New Roman" w:hint="eastAsia"/>
          <w:sz w:val="32"/>
          <w:szCs w:val="32"/>
        </w:rPr>
        <w:t>以党内监督为主导</w:t>
      </w:r>
      <w:r>
        <w:rPr>
          <w:rFonts w:ascii="仿宋_GB2312" w:eastAsia="仿宋_GB2312" w:hAnsi="Times New Roman" w:cs="Times New Roman" w:hint="eastAsia"/>
          <w:sz w:val="32"/>
          <w:szCs w:val="32"/>
        </w:rPr>
        <w:t>，做实纪检监察专责监督，贯通各类监督。要注重形成监督合力，既要</w:t>
      </w:r>
      <w:r w:rsidRPr="005B0162">
        <w:rPr>
          <w:rFonts w:ascii="仿宋_GB2312" w:eastAsia="仿宋_GB2312" w:hAnsi="Times New Roman" w:cs="Times New Roman" w:hint="eastAsia"/>
          <w:sz w:val="32"/>
          <w:szCs w:val="32"/>
        </w:rPr>
        <w:t>推动各类监督资源整合、同向发力</w:t>
      </w:r>
      <w:r>
        <w:rPr>
          <w:rFonts w:ascii="仿宋_GB2312" w:eastAsia="仿宋_GB2312" w:hAnsi="Times New Roman" w:cs="Times New Roman" w:hint="eastAsia"/>
          <w:sz w:val="32"/>
          <w:szCs w:val="32"/>
        </w:rPr>
        <w:t>，提升监督效率，又要避免重复监督，减轻基层负担，提升监督质量。要完善巡察监督，落实</w:t>
      </w:r>
      <w:r w:rsidRPr="00C801D2">
        <w:rPr>
          <w:rFonts w:ascii="仿宋_GB2312" w:eastAsia="仿宋_GB2312" w:hAnsi="Times New Roman" w:cs="Times New Roman" w:hint="eastAsia"/>
          <w:sz w:val="32"/>
          <w:szCs w:val="32"/>
        </w:rPr>
        <w:t>党委巡察五年规划，</w:t>
      </w:r>
      <w:r>
        <w:rPr>
          <w:rFonts w:ascii="仿宋_GB2312" w:eastAsia="仿宋_GB2312" w:hAnsi="Times New Roman" w:cs="Times New Roman" w:hint="eastAsia"/>
          <w:sz w:val="32"/>
          <w:szCs w:val="32"/>
        </w:rPr>
        <w:t>提升巡察整改成效。要强化靠前监督，发挥各二级党委、二级纪委作用，将监督与业务同部署、同推进，做到防范未然，抓早抓小，把问题化解在源头，解决在基层。</w:t>
      </w:r>
    </w:p>
    <w:p w:rsidR="00E70658" w:rsidRPr="00E9605F" w:rsidRDefault="00E70658" w:rsidP="00E70658">
      <w:pPr>
        <w:adjustRightInd w:val="0"/>
        <w:snapToGrid w:val="0"/>
        <w:spacing w:line="580" w:lineRule="exact"/>
        <w:ind w:firstLineChars="200" w:firstLine="640"/>
        <w:rPr>
          <w:rFonts w:ascii="楷体_GB2312" w:eastAsia="楷体_GB2312" w:hAnsi="Times New Roman" w:cs="Times New Roman"/>
          <w:sz w:val="32"/>
          <w:szCs w:val="32"/>
        </w:rPr>
      </w:pPr>
      <w:r w:rsidRPr="00E9605F">
        <w:rPr>
          <w:rFonts w:ascii="楷体_GB2312" w:eastAsia="楷体_GB2312" w:hAnsi="Times New Roman" w:cs="Times New Roman" w:hint="eastAsia"/>
          <w:sz w:val="32"/>
          <w:szCs w:val="32"/>
        </w:rPr>
        <w:t>（三）</w:t>
      </w:r>
      <w:r>
        <w:rPr>
          <w:rFonts w:ascii="楷体_GB2312" w:eastAsia="楷体_GB2312" w:hAnsi="Times New Roman" w:cs="Times New Roman" w:hint="eastAsia"/>
          <w:sz w:val="32"/>
          <w:szCs w:val="32"/>
        </w:rPr>
        <w:t>持续</w:t>
      </w:r>
      <w:r w:rsidRPr="00E9605F">
        <w:rPr>
          <w:rFonts w:ascii="楷体_GB2312" w:eastAsia="楷体_GB2312" w:hAnsi="Times New Roman" w:cs="Times New Roman" w:hint="eastAsia"/>
          <w:sz w:val="32"/>
          <w:szCs w:val="32"/>
        </w:rPr>
        <w:t>加强作风建设</w:t>
      </w:r>
    </w:p>
    <w:p w:rsidR="00E70658" w:rsidRPr="00E9605F" w:rsidRDefault="00E70658" w:rsidP="00E70658">
      <w:pPr>
        <w:adjustRightInd w:val="0"/>
        <w:snapToGrid w:val="0"/>
        <w:spacing w:line="580" w:lineRule="exact"/>
        <w:ind w:firstLineChars="200" w:firstLine="643"/>
        <w:rPr>
          <w:rFonts w:ascii="仿宋_GB2312" w:eastAsia="仿宋_GB2312" w:hAnsi="Times New Roman" w:cs="Times New Roman"/>
          <w:sz w:val="32"/>
          <w:szCs w:val="32"/>
        </w:rPr>
      </w:pPr>
      <w:r w:rsidRPr="00E9605F">
        <w:rPr>
          <w:rFonts w:ascii="仿宋_GB2312" w:eastAsia="仿宋_GB2312" w:hAnsi="Times New Roman" w:cs="Times New Roman" w:hint="eastAsia"/>
          <w:b/>
          <w:sz w:val="32"/>
          <w:szCs w:val="32"/>
        </w:rPr>
        <w:t>一要</w:t>
      </w:r>
      <w:r>
        <w:rPr>
          <w:rFonts w:ascii="仿宋_GB2312" w:eastAsia="仿宋_GB2312" w:hAnsi="Times New Roman" w:cs="Times New Roman" w:hint="eastAsia"/>
          <w:b/>
          <w:sz w:val="32"/>
          <w:szCs w:val="32"/>
        </w:rPr>
        <w:t>坚决</w:t>
      </w:r>
      <w:r w:rsidRPr="00E9605F">
        <w:rPr>
          <w:rFonts w:ascii="仿宋_GB2312" w:eastAsia="仿宋_GB2312" w:hAnsi="Times New Roman" w:cs="Times New Roman" w:hint="eastAsia"/>
          <w:b/>
          <w:sz w:val="32"/>
          <w:szCs w:val="32"/>
        </w:rPr>
        <w:t>纠治“四风”</w:t>
      </w:r>
      <w:r>
        <w:rPr>
          <w:rFonts w:ascii="仿宋_GB2312" w:eastAsia="仿宋_GB2312" w:hAnsi="Times New Roman" w:cs="Times New Roman" w:hint="eastAsia"/>
          <w:b/>
          <w:sz w:val="32"/>
          <w:szCs w:val="32"/>
        </w:rPr>
        <w:t>问题</w:t>
      </w:r>
      <w:r w:rsidRPr="00E9605F">
        <w:rPr>
          <w:rFonts w:ascii="仿宋_GB2312" w:eastAsia="仿宋_GB2312" w:hAnsi="Times New Roman" w:cs="Times New Roman" w:hint="eastAsia"/>
          <w:b/>
          <w:sz w:val="32"/>
          <w:szCs w:val="32"/>
        </w:rPr>
        <w:t>。</w:t>
      </w:r>
      <w:r>
        <w:rPr>
          <w:rFonts w:ascii="仿宋_GB2312" w:eastAsia="仿宋_GB2312" w:hAnsi="Times New Roman" w:cs="Times New Roman" w:hint="eastAsia"/>
          <w:sz w:val="32"/>
          <w:szCs w:val="32"/>
        </w:rPr>
        <w:t>要拓展落实</w:t>
      </w:r>
      <w:r w:rsidRPr="00E9605F">
        <w:rPr>
          <w:rFonts w:ascii="仿宋_GB2312" w:eastAsia="仿宋_GB2312" w:hAnsi="Times New Roman" w:cs="Times New Roman" w:hint="eastAsia"/>
          <w:sz w:val="32"/>
          <w:szCs w:val="32"/>
        </w:rPr>
        <w:t>中央八项规定精神</w:t>
      </w:r>
      <w:r>
        <w:rPr>
          <w:rFonts w:ascii="仿宋_GB2312" w:eastAsia="仿宋_GB2312" w:hAnsi="Times New Roman" w:cs="Times New Roman" w:hint="eastAsia"/>
          <w:sz w:val="32"/>
          <w:szCs w:val="32"/>
        </w:rPr>
        <w:t>成果</w:t>
      </w:r>
      <w:r w:rsidRPr="00E9605F">
        <w:rPr>
          <w:rFonts w:ascii="仿宋_GB2312" w:eastAsia="仿宋_GB2312" w:hAnsi="Times New Roman" w:cs="Times New Roman" w:hint="eastAsia"/>
          <w:sz w:val="32"/>
          <w:szCs w:val="32"/>
        </w:rPr>
        <w:t>，严肃查处享乐主义、奢靡之风隐形变异问题，防止反弹回潮</w:t>
      </w:r>
      <w:r>
        <w:rPr>
          <w:rFonts w:ascii="仿宋_GB2312" w:eastAsia="仿宋_GB2312" w:hAnsi="Times New Roman" w:cs="Times New Roman" w:hint="eastAsia"/>
          <w:sz w:val="32"/>
          <w:szCs w:val="32"/>
        </w:rPr>
        <w:t>。要</w:t>
      </w:r>
      <w:r w:rsidRPr="00233733">
        <w:rPr>
          <w:rFonts w:ascii="仿宋_GB2312" w:eastAsia="仿宋_GB2312" w:hAnsi="Times New Roman" w:cs="Times New Roman" w:hint="eastAsia"/>
          <w:sz w:val="32"/>
          <w:szCs w:val="32"/>
        </w:rPr>
        <w:t>坚决纠治影响</w:t>
      </w:r>
      <w:r>
        <w:rPr>
          <w:rFonts w:ascii="仿宋_GB2312" w:eastAsia="仿宋_GB2312" w:hAnsi="Times New Roman" w:cs="Times New Roman" w:hint="eastAsia"/>
          <w:sz w:val="32"/>
          <w:szCs w:val="32"/>
        </w:rPr>
        <w:t>新一轮“双一流”建设等重大</w:t>
      </w:r>
      <w:r w:rsidRPr="00233733">
        <w:rPr>
          <w:rFonts w:ascii="仿宋_GB2312" w:eastAsia="仿宋_GB2312" w:hAnsi="Times New Roman" w:cs="Times New Roman" w:hint="eastAsia"/>
          <w:sz w:val="32"/>
          <w:szCs w:val="32"/>
        </w:rPr>
        <w:t>部署贯彻落实、</w:t>
      </w:r>
      <w:r>
        <w:rPr>
          <w:rFonts w:ascii="仿宋_GB2312" w:eastAsia="仿宋_GB2312" w:hAnsi="Times New Roman" w:cs="Times New Roman" w:hint="eastAsia"/>
          <w:sz w:val="32"/>
          <w:szCs w:val="32"/>
        </w:rPr>
        <w:t>侵害师生利益、加重基层负担的形式主义官僚主义</w:t>
      </w:r>
      <w:r w:rsidRPr="00233733">
        <w:rPr>
          <w:rFonts w:ascii="仿宋_GB2312" w:eastAsia="仿宋_GB2312" w:hAnsi="Times New Roman" w:cs="Times New Roman" w:hint="eastAsia"/>
          <w:sz w:val="32"/>
          <w:szCs w:val="32"/>
        </w:rPr>
        <w:t>。</w:t>
      </w:r>
      <w:r w:rsidRPr="00E9605F">
        <w:rPr>
          <w:rFonts w:ascii="仿宋_GB2312" w:eastAsia="仿宋_GB2312" w:hAnsi="Times New Roman" w:cs="Times New Roman" w:hint="eastAsia"/>
          <w:sz w:val="32"/>
          <w:szCs w:val="32"/>
        </w:rPr>
        <w:t>作风问题</w:t>
      </w:r>
      <w:r>
        <w:rPr>
          <w:rFonts w:ascii="仿宋_GB2312" w:eastAsia="仿宋_GB2312" w:hAnsi="Times New Roman" w:cs="Times New Roman" w:hint="eastAsia"/>
          <w:sz w:val="32"/>
          <w:szCs w:val="32"/>
        </w:rPr>
        <w:t>本质</w:t>
      </w:r>
      <w:r w:rsidRPr="00E9605F">
        <w:rPr>
          <w:rFonts w:ascii="仿宋_GB2312" w:eastAsia="仿宋_GB2312" w:hAnsi="Times New Roman" w:cs="Times New Roman" w:hint="eastAsia"/>
          <w:sz w:val="32"/>
          <w:szCs w:val="32"/>
        </w:rPr>
        <w:t>上是党性问题。抓作风</w:t>
      </w:r>
      <w:r>
        <w:rPr>
          <w:rFonts w:ascii="仿宋_GB2312" w:eastAsia="仿宋_GB2312" w:hAnsi="Times New Roman" w:cs="Times New Roman" w:hint="eastAsia"/>
          <w:sz w:val="32"/>
          <w:szCs w:val="32"/>
        </w:rPr>
        <w:t>不能单靠纠治</w:t>
      </w:r>
      <w:r w:rsidRPr="00E9605F">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更重要的是要</w:t>
      </w:r>
      <w:r w:rsidRPr="00E9605F">
        <w:rPr>
          <w:rFonts w:ascii="仿宋_GB2312" w:eastAsia="仿宋_GB2312" w:hAnsi="Times New Roman" w:cs="Times New Roman" w:hint="eastAsia"/>
          <w:sz w:val="32"/>
          <w:szCs w:val="32"/>
        </w:rPr>
        <w:t>通过</w:t>
      </w:r>
      <w:r>
        <w:rPr>
          <w:rFonts w:ascii="仿宋_GB2312" w:eastAsia="仿宋_GB2312" w:hAnsi="Times New Roman" w:cs="Times New Roman" w:hint="eastAsia"/>
          <w:sz w:val="32"/>
          <w:szCs w:val="32"/>
        </w:rPr>
        <w:t>我们</w:t>
      </w:r>
      <w:r w:rsidRPr="00E9605F">
        <w:rPr>
          <w:rFonts w:ascii="仿宋_GB2312" w:eastAsia="仿宋_GB2312" w:hAnsi="Times New Roman" w:cs="Times New Roman" w:hint="eastAsia"/>
          <w:sz w:val="32"/>
          <w:szCs w:val="32"/>
        </w:rPr>
        <w:t>各级</w:t>
      </w:r>
      <w:r>
        <w:rPr>
          <w:rFonts w:ascii="仿宋_GB2312" w:eastAsia="仿宋_GB2312" w:hAnsi="Times New Roman" w:cs="Times New Roman" w:hint="eastAsia"/>
          <w:sz w:val="32"/>
          <w:szCs w:val="32"/>
        </w:rPr>
        <w:t>党员</w:t>
      </w:r>
      <w:r w:rsidRPr="00E9605F">
        <w:rPr>
          <w:rFonts w:ascii="仿宋_GB2312" w:eastAsia="仿宋_GB2312" w:hAnsi="Times New Roman" w:cs="Times New Roman" w:hint="eastAsia"/>
          <w:sz w:val="32"/>
          <w:szCs w:val="32"/>
        </w:rPr>
        <w:t>干部</w:t>
      </w:r>
      <w:r>
        <w:rPr>
          <w:rFonts w:ascii="仿宋_GB2312" w:eastAsia="仿宋_GB2312" w:hAnsi="Times New Roman" w:cs="Times New Roman" w:hint="eastAsia"/>
          <w:sz w:val="32"/>
          <w:szCs w:val="32"/>
        </w:rPr>
        <w:t>的努力</w:t>
      </w:r>
      <w:r w:rsidRPr="00E9605F">
        <w:rPr>
          <w:rFonts w:ascii="仿宋_GB2312" w:eastAsia="仿宋_GB2312" w:hAnsi="Times New Roman" w:cs="Times New Roman" w:hint="eastAsia"/>
          <w:sz w:val="32"/>
          <w:szCs w:val="32"/>
        </w:rPr>
        <w:t>特别是党员领导干部的</w:t>
      </w:r>
      <w:r>
        <w:rPr>
          <w:rFonts w:ascii="仿宋_GB2312" w:eastAsia="仿宋_GB2312" w:hAnsi="Times New Roman" w:cs="Times New Roman" w:hint="eastAsia"/>
          <w:sz w:val="32"/>
          <w:szCs w:val="32"/>
        </w:rPr>
        <w:t>带头垂范</w:t>
      </w:r>
      <w:r w:rsidRPr="00E9605F">
        <w:rPr>
          <w:rFonts w:ascii="仿宋_GB2312" w:eastAsia="仿宋_GB2312" w:hAnsi="Times New Roman" w:cs="Times New Roman" w:hint="eastAsia"/>
          <w:sz w:val="32"/>
          <w:szCs w:val="32"/>
        </w:rPr>
        <w:t>，营造风清气正</w:t>
      </w:r>
      <w:r>
        <w:rPr>
          <w:rFonts w:ascii="仿宋_GB2312" w:eastAsia="仿宋_GB2312" w:hAnsi="Times New Roman" w:cs="Times New Roman" w:hint="eastAsia"/>
          <w:sz w:val="32"/>
          <w:szCs w:val="32"/>
        </w:rPr>
        <w:t>、催人奋进</w:t>
      </w:r>
      <w:r w:rsidRPr="00E9605F">
        <w:rPr>
          <w:rFonts w:ascii="仿宋_GB2312" w:eastAsia="仿宋_GB2312" w:hAnsi="Times New Roman" w:cs="Times New Roman" w:hint="eastAsia"/>
          <w:sz w:val="32"/>
          <w:szCs w:val="32"/>
        </w:rPr>
        <w:t>的校园</w:t>
      </w:r>
      <w:r>
        <w:rPr>
          <w:rFonts w:ascii="仿宋_GB2312" w:eastAsia="仿宋_GB2312" w:hAnsi="Times New Roman" w:cs="Times New Roman" w:hint="eastAsia"/>
          <w:sz w:val="32"/>
          <w:szCs w:val="32"/>
        </w:rPr>
        <w:t>风气</w:t>
      </w:r>
      <w:r w:rsidRPr="00E9605F">
        <w:rPr>
          <w:rFonts w:ascii="仿宋_GB2312" w:eastAsia="仿宋_GB2312" w:hAnsi="Times New Roman" w:cs="Times New Roman" w:hint="eastAsia"/>
          <w:sz w:val="32"/>
          <w:szCs w:val="32"/>
        </w:rPr>
        <w:t>。</w:t>
      </w:r>
    </w:p>
    <w:p w:rsidR="00E70658" w:rsidRPr="00D70E33" w:rsidRDefault="00E70658" w:rsidP="00E70658">
      <w:pPr>
        <w:adjustRightInd w:val="0"/>
        <w:snapToGrid w:val="0"/>
        <w:spacing w:line="580" w:lineRule="exact"/>
        <w:ind w:firstLineChars="200" w:firstLine="643"/>
        <w:rPr>
          <w:rFonts w:ascii="仿宋_GB2312" w:eastAsia="仿宋_GB2312" w:hAnsi="Times New Roman" w:cs="Times New Roman"/>
          <w:sz w:val="32"/>
          <w:szCs w:val="32"/>
        </w:rPr>
      </w:pPr>
      <w:r w:rsidRPr="00E9605F">
        <w:rPr>
          <w:rFonts w:ascii="仿宋_GB2312" w:eastAsia="仿宋_GB2312" w:hAnsi="Times New Roman" w:cs="Times New Roman" w:hint="eastAsia"/>
          <w:b/>
          <w:sz w:val="32"/>
          <w:szCs w:val="32"/>
        </w:rPr>
        <w:t>二要</w:t>
      </w:r>
      <w:r>
        <w:rPr>
          <w:rFonts w:ascii="仿宋_GB2312" w:eastAsia="仿宋_GB2312" w:hAnsi="Times New Roman" w:cs="Times New Roman" w:hint="eastAsia"/>
          <w:b/>
          <w:sz w:val="32"/>
          <w:szCs w:val="32"/>
        </w:rPr>
        <w:t>持续</w:t>
      </w:r>
      <w:r w:rsidRPr="00E9605F">
        <w:rPr>
          <w:rFonts w:ascii="仿宋_GB2312" w:eastAsia="仿宋_GB2312" w:hAnsi="Times New Roman" w:cs="Times New Roman" w:hint="eastAsia"/>
          <w:b/>
          <w:sz w:val="32"/>
          <w:szCs w:val="32"/>
        </w:rPr>
        <w:t>弘扬</w:t>
      </w:r>
      <w:r>
        <w:rPr>
          <w:rFonts w:ascii="仿宋_GB2312" w:eastAsia="仿宋_GB2312" w:hAnsi="Times New Roman" w:cs="Times New Roman" w:hint="eastAsia"/>
          <w:b/>
          <w:sz w:val="32"/>
          <w:szCs w:val="32"/>
        </w:rPr>
        <w:t>优良作风</w:t>
      </w:r>
      <w:r w:rsidRPr="00E9605F">
        <w:rPr>
          <w:rFonts w:ascii="仿宋_GB2312" w:eastAsia="仿宋_GB2312" w:hAnsi="Times New Roman" w:cs="Times New Roman" w:hint="eastAsia"/>
          <w:b/>
          <w:sz w:val="32"/>
          <w:szCs w:val="32"/>
        </w:rPr>
        <w:t>。</w:t>
      </w:r>
      <w:r w:rsidRPr="00D70E33">
        <w:rPr>
          <w:rFonts w:ascii="仿宋_GB2312" w:eastAsia="仿宋_GB2312" w:hAnsi="Times New Roman" w:cs="Times New Roman" w:hint="eastAsia"/>
          <w:sz w:val="32"/>
          <w:szCs w:val="32"/>
        </w:rPr>
        <w:t>再诠释再丰富“三种精神”，讲好福大故事，赋予“三种精神”新的时代内涵，</w:t>
      </w:r>
      <w:r>
        <w:rPr>
          <w:rFonts w:ascii="仿宋_GB2312" w:eastAsia="仿宋_GB2312" w:hAnsi="Times New Roman" w:cs="Times New Roman" w:hint="eastAsia"/>
          <w:sz w:val="32"/>
          <w:szCs w:val="32"/>
        </w:rPr>
        <w:t>拓展新的外延，</w:t>
      </w:r>
      <w:r w:rsidRPr="00D70E33">
        <w:rPr>
          <w:rFonts w:ascii="仿宋_GB2312" w:eastAsia="仿宋_GB2312" w:hAnsi="Times New Roman" w:cs="Times New Roman" w:hint="eastAsia"/>
          <w:sz w:val="32"/>
          <w:szCs w:val="32"/>
        </w:rPr>
        <w:t>激</w:t>
      </w:r>
      <w:r w:rsidRPr="00D70E33">
        <w:rPr>
          <w:rFonts w:ascii="仿宋_GB2312" w:eastAsia="仿宋_GB2312" w:hAnsi="Times New Roman" w:cs="Times New Roman" w:hint="eastAsia"/>
          <w:sz w:val="32"/>
          <w:szCs w:val="32"/>
        </w:rPr>
        <w:lastRenderedPageBreak/>
        <w:t>励全校师生在新发展阶段奋发有为。</w:t>
      </w:r>
      <w:r>
        <w:rPr>
          <w:rFonts w:ascii="仿宋_GB2312" w:eastAsia="仿宋_GB2312" w:hAnsi="Times New Roman" w:cs="Times New Roman" w:hint="eastAsia"/>
          <w:sz w:val="32"/>
          <w:szCs w:val="32"/>
        </w:rPr>
        <w:t>深化</w:t>
      </w:r>
      <w:r w:rsidRPr="00D70E33">
        <w:rPr>
          <w:rFonts w:ascii="仿宋_GB2312" w:eastAsia="仿宋_GB2312" w:hAnsi="Times New Roman" w:cs="Times New Roman" w:hint="eastAsia"/>
          <w:sz w:val="32"/>
          <w:szCs w:val="32"/>
        </w:rPr>
        <w:t>“再学习、再调研、再落实”活动，</w:t>
      </w:r>
      <w:r>
        <w:rPr>
          <w:rFonts w:ascii="仿宋_GB2312" w:eastAsia="仿宋_GB2312" w:hAnsi="Times New Roman" w:cs="Times New Roman" w:hint="eastAsia"/>
          <w:sz w:val="32"/>
          <w:szCs w:val="32"/>
        </w:rPr>
        <w:t>实施</w:t>
      </w:r>
      <w:r w:rsidRPr="00D70E33">
        <w:rPr>
          <w:rFonts w:ascii="仿宋_GB2312" w:eastAsia="仿宋_GB2312" w:hAnsi="Times New Roman" w:cs="Times New Roman" w:hint="eastAsia"/>
          <w:sz w:val="32"/>
          <w:szCs w:val="32"/>
        </w:rPr>
        <w:t>“三提三效”行动</w:t>
      </w:r>
      <w:r>
        <w:rPr>
          <w:rFonts w:ascii="仿宋_GB2312" w:eastAsia="仿宋_GB2312" w:hAnsi="Times New Roman" w:cs="Times New Roman" w:hint="eastAsia"/>
          <w:sz w:val="32"/>
          <w:szCs w:val="32"/>
        </w:rPr>
        <w:t>（</w:t>
      </w:r>
      <w:r w:rsidRPr="00D560D3">
        <w:rPr>
          <w:rFonts w:ascii="仿宋_GB2312" w:eastAsia="仿宋_GB2312" w:hAnsi="Times New Roman" w:cs="Times New Roman" w:hint="eastAsia"/>
          <w:sz w:val="32"/>
          <w:szCs w:val="32"/>
        </w:rPr>
        <w:t>“提高效率、提升效能、提增效益”</w:t>
      </w:r>
      <w:r>
        <w:rPr>
          <w:rFonts w:ascii="仿宋_GB2312" w:eastAsia="仿宋_GB2312" w:hAnsi="Times New Roman" w:cs="Times New Roman" w:hint="eastAsia"/>
          <w:sz w:val="32"/>
          <w:szCs w:val="32"/>
        </w:rPr>
        <w:t>）</w:t>
      </w:r>
      <w:r w:rsidRPr="00D70E33">
        <w:rPr>
          <w:rFonts w:ascii="仿宋_GB2312" w:eastAsia="仿宋_GB2312" w:hAnsi="Times New Roman" w:cs="Times New Roman" w:hint="eastAsia"/>
          <w:sz w:val="32"/>
          <w:szCs w:val="32"/>
        </w:rPr>
        <w:t>，鼓励和引导党员干部办实事、出实招、求实效。继续推行精简会议、减少文件等</w:t>
      </w:r>
      <w:r>
        <w:rPr>
          <w:rFonts w:ascii="仿宋_GB2312" w:eastAsia="仿宋_GB2312" w:hAnsi="Times New Roman" w:cs="Times New Roman" w:hint="eastAsia"/>
          <w:sz w:val="32"/>
          <w:szCs w:val="32"/>
        </w:rPr>
        <w:t>举措</w:t>
      </w:r>
      <w:r w:rsidRPr="00D70E33">
        <w:rPr>
          <w:rFonts w:ascii="仿宋_GB2312" w:eastAsia="仿宋_GB2312" w:hAnsi="Times New Roman" w:cs="Times New Roman" w:hint="eastAsia"/>
          <w:sz w:val="32"/>
          <w:szCs w:val="32"/>
        </w:rPr>
        <w:t>，把时间和精力</w:t>
      </w:r>
      <w:r>
        <w:rPr>
          <w:rFonts w:ascii="仿宋_GB2312" w:eastAsia="仿宋_GB2312" w:hAnsi="Times New Roman" w:cs="Times New Roman" w:hint="eastAsia"/>
          <w:sz w:val="32"/>
          <w:szCs w:val="32"/>
        </w:rPr>
        <w:t>聚焦在</w:t>
      </w:r>
      <w:r w:rsidRPr="00D70E33">
        <w:rPr>
          <w:rFonts w:ascii="仿宋_GB2312" w:eastAsia="仿宋_GB2312" w:hAnsi="Times New Roman" w:cs="Times New Roman" w:hint="eastAsia"/>
          <w:sz w:val="32"/>
          <w:szCs w:val="32"/>
        </w:rPr>
        <w:t>新一轮“双一流”建设的刀刃上。</w:t>
      </w:r>
    </w:p>
    <w:p w:rsidR="00E70658" w:rsidRPr="00E9605F" w:rsidRDefault="00E70658" w:rsidP="00E70658">
      <w:pPr>
        <w:adjustRightInd w:val="0"/>
        <w:snapToGrid w:val="0"/>
        <w:spacing w:line="580" w:lineRule="exact"/>
        <w:ind w:firstLineChars="200" w:firstLine="643"/>
        <w:rPr>
          <w:rFonts w:ascii="仿宋_GB2312" w:eastAsia="仿宋_GB2312" w:hAnsi="Times New Roman" w:cs="Times New Roman"/>
          <w:sz w:val="32"/>
          <w:szCs w:val="32"/>
          <w:u w:val="single"/>
        </w:rPr>
      </w:pPr>
      <w:r w:rsidRPr="00E9605F">
        <w:rPr>
          <w:rFonts w:ascii="仿宋_GB2312" w:eastAsia="仿宋_GB2312" w:hAnsi="Times New Roman" w:cs="Times New Roman" w:hint="eastAsia"/>
          <w:b/>
          <w:sz w:val="32"/>
          <w:szCs w:val="32"/>
        </w:rPr>
        <w:t>三要加强师德师风建设。</w:t>
      </w:r>
      <w:r>
        <w:rPr>
          <w:rFonts w:ascii="仿宋_GB2312" w:eastAsia="仿宋_GB2312" w:hAnsi="Times New Roman" w:cs="Times New Roman" w:hint="eastAsia"/>
          <w:sz w:val="32"/>
          <w:szCs w:val="32"/>
        </w:rPr>
        <w:t>完善指标体系，做实</w:t>
      </w:r>
      <w:r w:rsidRPr="00AE24F4">
        <w:rPr>
          <w:rFonts w:ascii="仿宋_GB2312" w:eastAsia="仿宋_GB2312" w:hAnsi="Times New Roman" w:cs="Times New Roman" w:hint="eastAsia"/>
          <w:sz w:val="32"/>
          <w:szCs w:val="32"/>
        </w:rPr>
        <w:t>师德考核</w:t>
      </w:r>
      <w:r>
        <w:rPr>
          <w:rFonts w:ascii="仿宋_GB2312" w:eastAsia="仿宋_GB2312" w:hAnsi="Times New Roman" w:cs="Times New Roman" w:hint="eastAsia"/>
          <w:sz w:val="32"/>
          <w:szCs w:val="32"/>
        </w:rPr>
        <w:t>和师德建设年度评议工作，防范和查处</w:t>
      </w:r>
      <w:r w:rsidRPr="00E9605F">
        <w:rPr>
          <w:rFonts w:ascii="仿宋_GB2312" w:eastAsia="仿宋_GB2312" w:hAnsi="Times New Roman" w:cs="Times New Roman" w:hint="eastAsia"/>
          <w:sz w:val="32"/>
          <w:szCs w:val="32"/>
        </w:rPr>
        <w:t>师德</w:t>
      </w:r>
      <w:r>
        <w:rPr>
          <w:rFonts w:ascii="仿宋_GB2312" w:eastAsia="仿宋_GB2312" w:hAnsi="Times New Roman" w:cs="Times New Roman" w:hint="eastAsia"/>
          <w:sz w:val="32"/>
          <w:szCs w:val="32"/>
        </w:rPr>
        <w:t>失范</w:t>
      </w:r>
      <w:r w:rsidRPr="00E9605F">
        <w:rPr>
          <w:rFonts w:ascii="仿宋_GB2312" w:eastAsia="仿宋_GB2312" w:hAnsi="Times New Roman" w:cs="Times New Roman" w:hint="eastAsia"/>
          <w:sz w:val="32"/>
          <w:szCs w:val="32"/>
        </w:rPr>
        <w:t>行为</w:t>
      </w:r>
      <w:r>
        <w:rPr>
          <w:rFonts w:ascii="仿宋_GB2312" w:eastAsia="仿宋_GB2312" w:hAnsi="Times New Roman" w:cs="Times New Roman" w:hint="eastAsia"/>
          <w:sz w:val="32"/>
          <w:szCs w:val="32"/>
        </w:rPr>
        <w:t>，</w:t>
      </w:r>
      <w:r w:rsidRPr="00D70E33">
        <w:rPr>
          <w:rFonts w:ascii="仿宋_GB2312" w:eastAsia="仿宋_GB2312" w:hAnsi="Times New Roman" w:cs="Times New Roman" w:hint="eastAsia"/>
          <w:sz w:val="32"/>
          <w:szCs w:val="32"/>
        </w:rPr>
        <w:t>构建多元化师德培育体系</w:t>
      </w:r>
      <w:r>
        <w:rPr>
          <w:rFonts w:ascii="仿宋_GB2312" w:eastAsia="仿宋_GB2312" w:hAnsi="Times New Roman" w:cs="Times New Roman" w:hint="eastAsia"/>
          <w:sz w:val="32"/>
          <w:szCs w:val="32"/>
        </w:rPr>
        <w:t>，</w:t>
      </w:r>
      <w:r w:rsidRPr="00D70E33">
        <w:rPr>
          <w:rFonts w:ascii="仿宋_GB2312" w:eastAsia="仿宋_GB2312" w:hAnsi="Times New Roman" w:cs="Times New Roman" w:hint="eastAsia"/>
          <w:sz w:val="32"/>
          <w:szCs w:val="32"/>
        </w:rPr>
        <w:t>加强先进师德师风典型示范引领</w:t>
      </w:r>
      <w:r>
        <w:rPr>
          <w:rFonts w:ascii="仿宋_GB2312" w:eastAsia="仿宋_GB2312" w:hAnsi="Times New Roman" w:cs="Times New Roman" w:hint="eastAsia"/>
          <w:sz w:val="32"/>
          <w:szCs w:val="32"/>
        </w:rPr>
        <w:t>，</w:t>
      </w:r>
      <w:r w:rsidRPr="00AE24F4">
        <w:rPr>
          <w:rFonts w:ascii="仿宋_GB2312" w:eastAsia="仿宋_GB2312" w:hAnsi="Times New Roman" w:cs="Times New Roman" w:hint="eastAsia"/>
          <w:sz w:val="32"/>
          <w:szCs w:val="32"/>
        </w:rPr>
        <w:t>教育引导广大教师以研究学问为毕生事业，以教育学生进步为光荣职责，做为学、为事、为人的</w:t>
      </w:r>
      <w:r>
        <w:rPr>
          <w:rFonts w:ascii="仿宋_GB2312" w:eastAsia="仿宋_GB2312" w:hAnsi="Times New Roman" w:cs="Times New Roman" w:hint="eastAsia"/>
          <w:sz w:val="32"/>
          <w:szCs w:val="32"/>
        </w:rPr>
        <w:t>典</w:t>
      </w:r>
      <w:r w:rsidRPr="00AE24F4">
        <w:rPr>
          <w:rFonts w:ascii="仿宋_GB2312" w:eastAsia="仿宋_GB2312" w:hAnsi="Times New Roman" w:cs="Times New Roman" w:hint="eastAsia"/>
          <w:sz w:val="32"/>
          <w:szCs w:val="32"/>
        </w:rPr>
        <w:t>范，用高尚的人格品性、高超的学术造诣，培养出高层次的创新人才，产出高质量的创新成果。</w:t>
      </w:r>
    </w:p>
    <w:p w:rsidR="00E70658" w:rsidRPr="00E9605F" w:rsidRDefault="00E70658" w:rsidP="00E70658">
      <w:pPr>
        <w:adjustRightInd w:val="0"/>
        <w:snapToGrid w:val="0"/>
        <w:spacing w:line="580" w:lineRule="exact"/>
        <w:ind w:firstLineChars="200" w:firstLine="640"/>
        <w:rPr>
          <w:rFonts w:ascii="楷体_GB2312" w:eastAsia="楷体_GB2312" w:hAnsi="Times New Roman" w:cs="Times New Roman"/>
          <w:sz w:val="32"/>
          <w:szCs w:val="32"/>
        </w:rPr>
      </w:pPr>
      <w:r w:rsidRPr="00E9605F">
        <w:rPr>
          <w:rFonts w:ascii="楷体_GB2312" w:eastAsia="楷体_GB2312" w:hAnsi="Times New Roman" w:cs="Times New Roman" w:hint="eastAsia"/>
          <w:sz w:val="32"/>
          <w:szCs w:val="32"/>
        </w:rPr>
        <w:t>（四）</w:t>
      </w:r>
      <w:r>
        <w:rPr>
          <w:rFonts w:ascii="楷体_GB2312" w:eastAsia="楷体_GB2312" w:hAnsi="Times New Roman" w:cs="Times New Roman" w:hint="eastAsia"/>
          <w:sz w:val="32"/>
          <w:szCs w:val="32"/>
        </w:rPr>
        <w:t>持续一体推进“三不”</w:t>
      </w:r>
      <w:r w:rsidRPr="00E9605F">
        <w:rPr>
          <w:rFonts w:ascii="楷体_GB2312" w:eastAsia="楷体_GB2312" w:hAnsi="Times New Roman" w:cs="Times New Roman" w:hint="eastAsia"/>
          <w:sz w:val="32"/>
          <w:szCs w:val="32"/>
        </w:rPr>
        <w:t>机制</w:t>
      </w:r>
    </w:p>
    <w:p w:rsidR="00E70658" w:rsidRDefault="00E70658" w:rsidP="00E70658">
      <w:pPr>
        <w:adjustRightInd w:val="0"/>
        <w:snapToGrid w:val="0"/>
        <w:spacing w:line="580" w:lineRule="exact"/>
        <w:ind w:firstLineChars="200" w:firstLine="643"/>
        <w:rPr>
          <w:rFonts w:ascii="仿宋_GB2312" w:eastAsia="仿宋_GB2312" w:hAnsi="Times New Roman" w:cs="Times New Roman"/>
          <w:sz w:val="32"/>
          <w:szCs w:val="32"/>
        </w:rPr>
      </w:pPr>
      <w:r w:rsidRPr="00E9605F">
        <w:rPr>
          <w:rFonts w:ascii="仿宋_GB2312" w:eastAsia="仿宋_GB2312" w:hAnsi="Times New Roman" w:cs="Times New Roman" w:hint="eastAsia"/>
          <w:b/>
          <w:sz w:val="32"/>
          <w:szCs w:val="32"/>
        </w:rPr>
        <w:t>一要</w:t>
      </w:r>
      <w:r>
        <w:rPr>
          <w:rFonts w:ascii="仿宋_GB2312" w:eastAsia="仿宋_GB2312" w:hAnsi="Times New Roman" w:cs="Times New Roman" w:hint="eastAsia"/>
          <w:b/>
          <w:sz w:val="32"/>
          <w:szCs w:val="32"/>
        </w:rPr>
        <w:t>旗帜鲜明查处违纪违法问题</w:t>
      </w:r>
      <w:r w:rsidRPr="00E9605F">
        <w:rPr>
          <w:rFonts w:ascii="仿宋_GB2312" w:eastAsia="仿宋_GB2312" w:hAnsi="Times New Roman" w:cs="Times New Roman" w:hint="eastAsia"/>
          <w:b/>
          <w:sz w:val="32"/>
          <w:szCs w:val="32"/>
        </w:rPr>
        <w:t>，强化不敢腐的</w:t>
      </w:r>
      <w:r>
        <w:rPr>
          <w:rFonts w:ascii="仿宋_GB2312" w:eastAsia="仿宋_GB2312" w:hAnsi="Times New Roman" w:cs="Times New Roman" w:hint="eastAsia"/>
          <w:b/>
          <w:sz w:val="32"/>
          <w:szCs w:val="32"/>
        </w:rPr>
        <w:t>从严</w:t>
      </w:r>
      <w:r w:rsidRPr="00E9605F">
        <w:rPr>
          <w:rFonts w:ascii="仿宋_GB2312" w:eastAsia="仿宋_GB2312" w:hAnsi="Times New Roman" w:cs="Times New Roman" w:hint="eastAsia"/>
          <w:b/>
          <w:sz w:val="32"/>
          <w:szCs w:val="32"/>
        </w:rPr>
        <w:t>氛围。</w:t>
      </w:r>
      <w:r w:rsidRPr="00E9605F">
        <w:rPr>
          <w:rFonts w:ascii="仿宋_GB2312" w:eastAsia="仿宋_GB2312" w:hAnsi="Times New Roman" w:cs="Times New Roman" w:hint="eastAsia"/>
          <w:sz w:val="32"/>
          <w:szCs w:val="32"/>
        </w:rPr>
        <w:t>紧盯重点</w:t>
      </w:r>
      <w:r>
        <w:rPr>
          <w:rFonts w:ascii="仿宋_GB2312" w:eastAsia="仿宋_GB2312" w:hAnsi="Times New Roman" w:cs="Times New Roman" w:hint="eastAsia"/>
          <w:sz w:val="32"/>
          <w:szCs w:val="32"/>
        </w:rPr>
        <w:t>部位</w:t>
      </w:r>
      <w:r w:rsidRPr="00E9605F">
        <w:rPr>
          <w:rFonts w:ascii="仿宋_GB2312" w:eastAsia="仿宋_GB2312" w:hAnsi="Times New Roman" w:cs="Times New Roman" w:hint="eastAsia"/>
          <w:sz w:val="32"/>
          <w:szCs w:val="32"/>
        </w:rPr>
        <w:t>和关键环节，查处妨碍学校事业发展、损害师生权益的不正之风和腐败问题</w:t>
      </w:r>
      <w:r>
        <w:rPr>
          <w:rFonts w:ascii="仿宋_GB2312" w:eastAsia="仿宋_GB2312" w:hAnsi="Times New Roman" w:cs="Times New Roman" w:hint="eastAsia"/>
          <w:sz w:val="32"/>
          <w:szCs w:val="32"/>
        </w:rPr>
        <w:t>，</w:t>
      </w:r>
      <w:r w:rsidRPr="00E9605F">
        <w:rPr>
          <w:rFonts w:ascii="仿宋_GB2312" w:eastAsia="仿宋_GB2312" w:hAnsi="Times New Roman" w:cs="Times New Roman" w:hint="eastAsia"/>
          <w:sz w:val="32"/>
          <w:szCs w:val="32"/>
        </w:rPr>
        <w:t>对受到不实举报、甚至诬告的干部，查清事实后</w:t>
      </w:r>
      <w:r>
        <w:rPr>
          <w:rFonts w:ascii="仿宋_GB2312" w:eastAsia="仿宋_GB2312" w:hAnsi="Times New Roman" w:cs="Times New Roman" w:hint="eastAsia"/>
          <w:sz w:val="32"/>
          <w:szCs w:val="32"/>
        </w:rPr>
        <w:t>也</w:t>
      </w:r>
      <w:r w:rsidRPr="00E9605F">
        <w:rPr>
          <w:rFonts w:ascii="仿宋_GB2312" w:eastAsia="仿宋_GB2312" w:hAnsi="Times New Roman" w:cs="Times New Roman" w:hint="eastAsia"/>
          <w:sz w:val="32"/>
          <w:szCs w:val="32"/>
        </w:rPr>
        <w:t>要及时帮助澄清</w:t>
      </w:r>
      <w:r>
        <w:rPr>
          <w:rFonts w:ascii="仿宋_GB2312" w:eastAsia="仿宋_GB2312" w:hAnsi="Times New Roman" w:cs="Times New Roman" w:hint="eastAsia"/>
          <w:sz w:val="32"/>
          <w:szCs w:val="32"/>
        </w:rPr>
        <w:t>。要</w:t>
      </w:r>
      <w:r w:rsidRPr="00CD6C7B">
        <w:rPr>
          <w:rFonts w:ascii="仿宋_GB2312" w:eastAsia="仿宋_GB2312" w:hAnsi="Times New Roman" w:cs="Times New Roman" w:hint="eastAsia"/>
          <w:sz w:val="32"/>
          <w:szCs w:val="32"/>
        </w:rPr>
        <w:t>把握</w:t>
      </w:r>
      <w:r>
        <w:rPr>
          <w:rFonts w:ascii="仿宋_GB2312" w:eastAsia="仿宋_GB2312" w:hAnsi="Times New Roman" w:cs="Times New Roman" w:hint="eastAsia"/>
          <w:sz w:val="32"/>
          <w:szCs w:val="32"/>
        </w:rPr>
        <w:t>好</w:t>
      </w:r>
      <w:r w:rsidRPr="00CD6C7B">
        <w:rPr>
          <w:rFonts w:ascii="仿宋_GB2312" w:eastAsia="仿宋_GB2312" w:hAnsi="Times New Roman" w:cs="Times New Roman" w:hint="eastAsia"/>
          <w:sz w:val="32"/>
          <w:szCs w:val="32"/>
        </w:rPr>
        <w:t>举重若轻和举轻若重的辩证关系</w:t>
      </w:r>
      <w:r>
        <w:rPr>
          <w:rFonts w:ascii="仿宋_GB2312" w:eastAsia="仿宋_GB2312" w:hAnsi="Times New Roman" w:cs="Times New Roman" w:hint="eastAsia"/>
          <w:sz w:val="32"/>
          <w:szCs w:val="32"/>
        </w:rPr>
        <w:t>，做好</w:t>
      </w:r>
      <w:r w:rsidRPr="00CD6C7B">
        <w:rPr>
          <w:rFonts w:ascii="仿宋_GB2312" w:eastAsia="仿宋_GB2312" w:hAnsi="Times New Roman" w:cs="Times New Roman" w:hint="eastAsia"/>
          <w:sz w:val="32"/>
          <w:szCs w:val="32"/>
        </w:rPr>
        <w:t>警醒教育</w:t>
      </w:r>
      <w:r>
        <w:rPr>
          <w:rFonts w:ascii="仿宋_GB2312" w:eastAsia="仿宋_GB2312" w:hAnsi="Times New Roman" w:cs="Times New Roman" w:hint="eastAsia"/>
          <w:sz w:val="32"/>
          <w:szCs w:val="32"/>
        </w:rPr>
        <w:t>和推动</w:t>
      </w:r>
      <w:r w:rsidRPr="00CD6C7B">
        <w:rPr>
          <w:rFonts w:ascii="仿宋_GB2312" w:eastAsia="仿宋_GB2312" w:hAnsi="Times New Roman" w:cs="Times New Roman" w:hint="eastAsia"/>
          <w:sz w:val="32"/>
          <w:szCs w:val="32"/>
        </w:rPr>
        <w:t>案后整改</w:t>
      </w:r>
      <w:r>
        <w:rPr>
          <w:rFonts w:ascii="仿宋_GB2312" w:eastAsia="仿宋_GB2312" w:hAnsi="Times New Roman" w:cs="Times New Roman" w:hint="eastAsia"/>
          <w:sz w:val="32"/>
          <w:szCs w:val="32"/>
        </w:rPr>
        <w:t>等工作</w:t>
      </w:r>
      <w:r w:rsidRPr="00CD6C7B">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坚持</w:t>
      </w:r>
      <w:r w:rsidRPr="00E9605F">
        <w:rPr>
          <w:rFonts w:ascii="仿宋_GB2312" w:eastAsia="仿宋_GB2312" w:hAnsi="Times New Roman" w:cs="Times New Roman" w:hint="eastAsia"/>
          <w:sz w:val="32"/>
          <w:szCs w:val="32"/>
        </w:rPr>
        <w:t>纪法约束有硬度、批评教育有力度、组织关怀有温度</w:t>
      </w:r>
      <w:r>
        <w:rPr>
          <w:rFonts w:ascii="仿宋_GB2312" w:eastAsia="仿宋_GB2312" w:hAnsi="Times New Roman" w:cs="Times New Roman" w:hint="eastAsia"/>
          <w:sz w:val="32"/>
          <w:szCs w:val="32"/>
        </w:rPr>
        <w:t>，将严的主基调坚持下去。</w:t>
      </w:r>
    </w:p>
    <w:p w:rsidR="00E70658" w:rsidRPr="00E9605F" w:rsidRDefault="00E70658" w:rsidP="00E70658">
      <w:pPr>
        <w:adjustRightInd w:val="0"/>
        <w:snapToGrid w:val="0"/>
        <w:spacing w:line="580" w:lineRule="exact"/>
        <w:ind w:firstLineChars="200" w:firstLine="643"/>
        <w:rPr>
          <w:rFonts w:ascii="仿宋_GB2312" w:eastAsia="仿宋_GB2312" w:hAnsi="Times New Roman" w:cs="Times New Roman"/>
          <w:sz w:val="32"/>
          <w:szCs w:val="32"/>
        </w:rPr>
      </w:pPr>
      <w:r w:rsidRPr="00E9605F">
        <w:rPr>
          <w:rFonts w:ascii="仿宋_GB2312" w:eastAsia="仿宋_GB2312" w:hAnsi="Times New Roman" w:cs="Times New Roman" w:hint="eastAsia"/>
          <w:b/>
          <w:sz w:val="32"/>
          <w:szCs w:val="32"/>
        </w:rPr>
        <w:t>二要</w:t>
      </w:r>
      <w:r>
        <w:rPr>
          <w:rFonts w:ascii="仿宋_GB2312" w:eastAsia="仿宋_GB2312" w:hAnsi="Times New Roman" w:cs="Times New Roman" w:hint="eastAsia"/>
          <w:b/>
          <w:sz w:val="32"/>
          <w:szCs w:val="32"/>
        </w:rPr>
        <w:t>深化廉政</w:t>
      </w:r>
      <w:r w:rsidRPr="00E9605F">
        <w:rPr>
          <w:rFonts w:ascii="仿宋_GB2312" w:eastAsia="仿宋_GB2312" w:hAnsi="Times New Roman" w:cs="Times New Roman" w:hint="eastAsia"/>
          <w:b/>
          <w:sz w:val="32"/>
          <w:szCs w:val="32"/>
        </w:rPr>
        <w:t>风险防控，健全不能腐的</w:t>
      </w:r>
      <w:r>
        <w:rPr>
          <w:rFonts w:ascii="仿宋_GB2312" w:eastAsia="仿宋_GB2312" w:hAnsi="Times New Roman" w:cs="Times New Roman" w:hint="eastAsia"/>
          <w:b/>
          <w:sz w:val="32"/>
          <w:szCs w:val="32"/>
        </w:rPr>
        <w:t>制度机制</w:t>
      </w:r>
      <w:r w:rsidRPr="00E9605F">
        <w:rPr>
          <w:rFonts w:ascii="仿宋_GB2312" w:eastAsia="仿宋_GB2312" w:hAnsi="Times New Roman" w:cs="Times New Roman" w:hint="eastAsia"/>
          <w:b/>
          <w:sz w:val="32"/>
          <w:szCs w:val="32"/>
        </w:rPr>
        <w:t>。</w:t>
      </w:r>
      <w:r w:rsidRPr="00052ECF">
        <w:rPr>
          <w:rFonts w:ascii="仿宋_GB2312" w:eastAsia="仿宋_GB2312" w:hAnsi="Times New Roman" w:cs="Times New Roman" w:hint="eastAsia"/>
          <w:sz w:val="32"/>
          <w:szCs w:val="32"/>
        </w:rPr>
        <w:t>要</w:t>
      </w:r>
      <w:r>
        <w:rPr>
          <w:rFonts w:ascii="仿宋_GB2312" w:eastAsia="仿宋_GB2312" w:hAnsi="Times New Roman" w:cs="Times New Roman" w:hint="eastAsia"/>
          <w:sz w:val="32"/>
          <w:szCs w:val="32"/>
        </w:rPr>
        <w:t>聚焦资金资源密集和权力集中的重点部位，进一步</w:t>
      </w:r>
      <w:r w:rsidRPr="00E9605F">
        <w:rPr>
          <w:rFonts w:ascii="仿宋_GB2312" w:eastAsia="仿宋_GB2312" w:hAnsi="Times New Roman" w:cs="Times New Roman" w:hint="eastAsia"/>
          <w:sz w:val="32"/>
          <w:szCs w:val="32"/>
        </w:rPr>
        <w:t>梳理完善职权运行流程图，精准把握廉政风险点，加强过程防控</w:t>
      </w:r>
      <w:r>
        <w:rPr>
          <w:rFonts w:ascii="仿宋_GB2312" w:eastAsia="仿宋_GB2312" w:hAnsi="Times New Roman" w:cs="Times New Roman" w:hint="eastAsia"/>
          <w:sz w:val="32"/>
          <w:szCs w:val="32"/>
        </w:rPr>
        <w:t>。要加强党员干部特</w:t>
      </w:r>
      <w:r>
        <w:rPr>
          <w:rFonts w:ascii="仿宋_GB2312" w:eastAsia="仿宋_GB2312" w:hAnsi="Times New Roman" w:cs="Times New Roman" w:hint="eastAsia"/>
          <w:sz w:val="32"/>
          <w:szCs w:val="32"/>
        </w:rPr>
        <w:lastRenderedPageBreak/>
        <w:t>别是</w:t>
      </w:r>
      <w:r w:rsidRPr="000C1C67">
        <w:rPr>
          <w:rFonts w:ascii="仿宋_GB2312" w:eastAsia="仿宋_GB2312" w:hAnsi="Times New Roman" w:cs="Times New Roman" w:hint="eastAsia"/>
          <w:sz w:val="32"/>
          <w:szCs w:val="32"/>
        </w:rPr>
        <w:t>年轻干部的教育管理</w:t>
      </w:r>
      <w:r>
        <w:rPr>
          <w:rFonts w:ascii="仿宋_GB2312" w:eastAsia="仿宋_GB2312" w:hAnsi="Times New Roman" w:cs="Times New Roman" w:hint="eastAsia"/>
          <w:sz w:val="32"/>
          <w:szCs w:val="32"/>
        </w:rPr>
        <w:t>和</w:t>
      </w:r>
      <w:r w:rsidRPr="000C1C67">
        <w:rPr>
          <w:rFonts w:ascii="仿宋_GB2312" w:eastAsia="仿宋_GB2312" w:hAnsi="Times New Roman" w:cs="Times New Roman" w:hint="eastAsia"/>
          <w:sz w:val="32"/>
          <w:szCs w:val="32"/>
        </w:rPr>
        <w:t>监督</w:t>
      </w:r>
      <w:r>
        <w:rPr>
          <w:rFonts w:ascii="仿宋_GB2312" w:eastAsia="仿宋_GB2312" w:hAnsi="Times New Roman" w:cs="Times New Roman" w:hint="eastAsia"/>
          <w:sz w:val="32"/>
          <w:szCs w:val="32"/>
        </w:rPr>
        <w:t>，用好提醒教育、谈话谈心、定期轮岗、日常监督、请示报告等防控措施，注重</w:t>
      </w:r>
      <w:r w:rsidRPr="00E9605F">
        <w:rPr>
          <w:rFonts w:ascii="仿宋_GB2312" w:eastAsia="仿宋_GB2312" w:hAnsi="Times New Roman" w:cs="Times New Roman" w:hint="eastAsia"/>
          <w:sz w:val="32"/>
          <w:szCs w:val="32"/>
        </w:rPr>
        <w:t>用制度管权、管人、管钱、管事、管物</w:t>
      </w:r>
      <w:r>
        <w:rPr>
          <w:rFonts w:ascii="仿宋_GB2312" w:eastAsia="仿宋_GB2312" w:hAnsi="Times New Roman" w:cs="Times New Roman" w:hint="eastAsia"/>
          <w:sz w:val="32"/>
          <w:szCs w:val="32"/>
        </w:rPr>
        <w:t>。要探索运用信息技术手段，增强防控措施的针对性和有效性，完善网上平台，将风险防控和提升服务相结合，强化</w:t>
      </w:r>
      <w:r w:rsidRPr="001E5B17">
        <w:rPr>
          <w:rFonts w:ascii="仿宋_GB2312" w:eastAsia="仿宋_GB2312" w:hAnsi="Times New Roman" w:cs="Times New Roman" w:hint="eastAsia"/>
          <w:sz w:val="32"/>
          <w:szCs w:val="32"/>
        </w:rPr>
        <w:t>职权</w:t>
      </w:r>
      <w:r>
        <w:rPr>
          <w:rFonts w:ascii="仿宋_GB2312" w:eastAsia="仿宋_GB2312" w:hAnsi="Times New Roman" w:cs="Times New Roman" w:hint="eastAsia"/>
          <w:sz w:val="32"/>
          <w:szCs w:val="32"/>
        </w:rPr>
        <w:t>阳光</w:t>
      </w:r>
      <w:r w:rsidRPr="001E5B17">
        <w:rPr>
          <w:rFonts w:ascii="仿宋_GB2312" w:eastAsia="仿宋_GB2312" w:hAnsi="Times New Roman" w:cs="Times New Roman" w:hint="eastAsia"/>
          <w:sz w:val="32"/>
          <w:szCs w:val="32"/>
        </w:rPr>
        <w:t>运行</w:t>
      </w:r>
      <w:r>
        <w:rPr>
          <w:rFonts w:ascii="仿宋_GB2312" w:eastAsia="仿宋_GB2312" w:hAnsi="Times New Roman" w:cs="Times New Roman" w:hint="eastAsia"/>
          <w:sz w:val="32"/>
          <w:szCs w:val="32"/>
        </w:rPr>
        <w:t>，更好地发挥防控作用</w:t>
      </w:r>
      <w:r w:rsidRPr="00E9605F">
        <w:rPr>
          <w:rFonts w:ascii="仿宋_GB2312" w:eastAsia="仿宋_GB2312" w:hAnsi="Times New Roman" w:cs="Times New Roman" w:hint="eastAsia"/>
          <w:sz w:val="32"/>
          <w:szCs w:val="32"/>
        </w:rPr>
        <w:t>。</w:t>
      </w:r>
    </w:p>
    <w:p w:rsidR="00E70658" w:rsidRPr="00E9605F" w:rsidRDefault="00E70658" w:rsidP="00E70658">
      <w:pPr>
        <w:adjustRightInd w:val="0"/>
        <w:snapToGrid w:val="0"/>
        <w:spacing w:line="580" w:lineRule="exact"/>
        <w:ind w:firstLineChars="200" w:firstLine="643"/>
        <w:rPr>
          <w:rFonts w:ascii="仿宋_GB2312" w:eastAsia="仿宋_GB2312" w:hAnsi="Calibri" w:cs="Calibri"/>
          <w:color w:val="000000"/>
          <w:sz w:val="32"/>
          <w:szCs w:val="32"/>
        </w:rPr>
      </w:pPr>
      <w:r w:rsidRPr="00E9605F">
        <w:rPr>
          <w:rFonts w:ascii="仿宋_GB2312" w:eastAsia="仿宋_GB2312" w:hAnsi="Times New Roman" w:cs="Times New Roman" w:hint="eastAsia"/>
          <w:b/>
          <w:sz w:val="32"/>
          <w:szCs w:val="32"/>
        </w:rPr>
        <w:t>三要</w:t>
      </w:r>
      <w:r>
        <w:rPr>
          <w:rFonts w:ascii="仿宋_GB2312" w:eastAsia="仿宋_GB2312" w:hAnsi="Times New Roman" w:cs="Times New Roman" w:hint="eastAsia"/>
          <w:b/>
          <w:sz w:val="32"/>
          <w:szCs w:val="32"/>
        </w:rPr>
        <w:t>厚植廉洁文化</w:t>
      </w:r>
      <w:r w:rsidRPr="00E9605F">
        <w:rPr>
          <w:rFonts w:ascii="仿宋_GB2312" w:eastAsia="仿宋_GB2312" w:hAnsi="Times New Roman" w:cs="Times New Roman" w:hint="eastAsia"/>
          <w:b/>
          <w:sz w:val="32"/>
          <w:szCs w:val="32"/>
        </w:rPr>
        <w:t>，构筑不想腐的</w:t>
      </w:r>
      <w:r>
        <w:rPr>
          <w:rFonts w:ascii="仿宋_GB2312" w:eastAsia="仿宋_GB2312" w:hAnsi="Times New Roman" w:cs="Times New Roman" w:hint="eastAsia"/>
          <w:b/>
          <w:sz w:val="32"/>
          <w:szCs w:val="32"/>
        </w:rPr>
        <w:t>思想</w:t>
      </w:r>
      <w:r w:rsidRPr="00E9605F">
        <w:rPr>
          <w:rFonts w:ascii="仿宋_GB2312" w:eastAsia="仿宋_GB2312" w:hAnsi="Times New Roman" w:cs="Times New Roman" w:hint="eastAsia"/>
          <w:b/>
          <w:sz w:val="32"/>
          <w:szCs w:val="32"/>
        </w:rPr>
        <w:t>堤坝</w:t>
      </w:r>
      <w:r>
        <w:rPr>
          <w:rFonts w:ascii="仿宋_GB2312" w:eastAsia="仿宋_GB2312" w:hAnsi="Times New Roman" w:cs="Times New Roman" w:hint="eastAsia"/>
          <w:b/>
          <w:sz w:val="32"/>
          <w:szCs w:val="32"/>
        </w:rPr>
        <w:t>。</w:t>
      </w:r>
      <w:r w:rsidRPr="00635384">
        <w:rPr>
          <w:rFonts w:ascii="仿宋_GB2312" w:eastAsia="仿宋_GB2312" w:hAnsi="Times New Roman" w:cs="Times New Roman" w:hint="eastAsia"/>
          <w:sz w:val="32"/>
          <w:szCs w:val="32"/>
        </w:rPr>
        <w:t>认真落实《关于加强新时代廉洁文化建设的意见》，</w:t>
      </w:r>
      <w:r>
        <w:rPr>
          <w:rFonts w:ascii="仿宋_GB2312" w:eastAsia="仿宋_GB2312" w:hAnsi="Calibri" w:cs="Calibri" w:hint="eastAsia"/>
          <w:color w:val="000000"/>
          <w:sz w:val="32"/>
          <w:szCs w:val="32"/>
        </w:rPr>
        <w:t>强化</w:t>
      </w:r>
      <w:r w:rsidRPr="00E9605F">
        <w:rPr>
          <w:rFonts w:ascii="仿宋_GB2312" w:eastAsia="仿宋_GB2312" w:hAnsi="Calibri" w:cs="Calibri" w:hint="eastAsia"/>
          <w:color w:val="000000"/>
          <w:sz w:val="32"/>
          <w:szCs w:val="32"/>
        </w:rPr>
        <w:t>党性教育，提高</w:t>
      </w:r>
      <w:r>
        <w:rPr>
          <w:rFonts w:ascii="仿宋_GB2312" w:eastAsia="仿宋_GB2312" w:hAnsi="Calibri" w:cs="Calibri" w:hint="eastAsia"/>
          <w:color w:val="000000"/>
          <w:sz w:val="32"/>
          <w:szCs w:val="32"/>
        </w:rPr>
        <w:t>干部</w:t>
      </w:r>
      <w:r w:rsidRPr="00E9605F">
        <w:rPr>
          <w:rFonts w:ascii="仿宋_GB2312" w:eastAsia="仿宋_GB2312" w:hAnsi="Calibri" w:cs="Calibri" w:hint="eastAsia"/>
          <w:color w:val="000000"/>
          <w:sz w:val="32"/>
          <w:szCs w:val="32"/>
        </w:rPr>
        <w:t>思想觉悟</w:t>
      </w:r>
      <w:r>
        <w:rPr>
          <w:rFonts w:ascii="仿宋_GB2312" w:eastAsia="仿宋_GB2312" w:hAnsi="Calibri" w:cs="Calibri" w:hint="eastAsia"/>
          <w:color w:val="000000"/>
          <w:sz w:val="32"/>
          <w:szCs w:val="32"/>
        </w:rPr>
        <w:t>，</w:t>
      </w:r>
      <w:r>
        <w:rPr>
          <w:rFonts w:ascii="仿宋_GB2312" w:eastAsia="仿宋_GB2312" w:hAnsi="Times New Roman" w:cs="Times New Roman" w:hint="eastAsia"/>
          <w:sz w:val="32"/>
          <w:szCs w:val="32"/>
        </w:rPr>
        <w:t>设立校园廉洁教育基地，</w:t>
      </w:r>
      <w:r>
        <w:rPr>
          <w:rFonts w:ascii="仿宋_GB2312" w:eastAsia="仿宋_GB2312" w:hAnsi="Calibri" w:cs="Calibri" w:hint="eastAsia"/>
          <w:color w:val="000000"/>
          <w:sz w:val="32"/>
          <w:szCs w:val="32"/>
        </w:rPr>
        <w:t>加强</w:t>
      </w:r>
      <w:r w:rsidRPr="00E9605F">
        <w:rPr>
          <w:rFonts w:ascii="仿宋_GB2312" w:eastAsia="仿宋_GB2312" w:hAnsi="Calibri" w:cs="Calibri" w:hint="eastAsia"/>
          <w:color w:val="000000"/>
          <w:sz w:val="32"/>
          <w:szCs w:val="32"/>
        </w:rPr>
        <w:t>廉洁</w:t>
      </w:r>
      <w:r>
        <w:rPr>
          <w:rFonts w:ascii="仿宋_GB2312" w:eastAsia="仿宋_GB2312" w:hAnsi="Calibri" w:cs="Calibri" w:hint="eastAsia"/>
          <w:color w:val="000000"/>
          <w:sz w:val="32"/>
          <w:szCs w:val="32"/>
        </w:rPr>
        <w:t>社团、廉洁课程、廉洁话剧、家风家训等工作</w:t>
      </w:r>
      <w:r w:rsidRPr="00E9605F">
        <w:rPr>
          <w:rFonts w:ascii="仿宋_GB2312" w:eastAsia="仿宋_GB2312" w:hAnsi="Calibri" w:cs="Calibri" w:hint="eastAsia"/>
          <w:color w:val="000000"/>
          <w:sz w:val="32"/>
          <w:szCs w:val="32"/>
        </w:rPr>
        <w:t>，</w:t>
      </w:r>
      <w:r>
        <w:rPr>
          <w:rFonts w:ascii="仿宋_GB2312" w:eastAsia="仿宋_GB2312" w:hAnsi="Calibri" w:cs="Calibri" w:hint="eastAsia"/>
          <w:color w:val="000000"/>
          <w:sz w:val="32"/>
          <w:szCs w:val="32"/>
        </w:rPr>
        <w:t>深化理论研究，打造具有福大特点廉洁文化进校园品牌</w:t>
      </w:r>
      <w:r w:rsidRPr="00E9605F">
        <w:rPr>
          <w:rFonts w:ascii="仿宋_GB2312" w:eastAsia="仿宋_GB2312" w:hAnsi="Calibri" w:cs="Calibri" w:hint="eastAsia"/>
          <w:color w:val="000000"/>
          <w:sz w:val="32"/>
          <w:szCs w:val="32"/>
        </w:rPr>
        <w:t>；</w:t>
      </w:r>
      <w:r>
        <w:rPr>
          <w:rFonts w:ascii="仿宋_GB2312" w:eastAsia="仿宋_GB2312" w:hAnsi="Calibri" w:cs="Calibri" w:hint="eastAsia"/>
          <w:color w:val="000000"/>
          <w:sz w:val="32"/>
          <w:szCs w:val="32"/>
        </w:rPr>
        <w:t>要着力用好“</w:t>
      </w:r>
      <w:r w:rsidRPr="00E9605F">
        <w:rPr>
          <w:rFonts w:ascii="仿宋_GB2312" w:eastAsia="仿宋_GB2312" w:hAnsi="Calibri" w:cs="Calibri" w:hint="eastAsia"/>
          <w:color w:val="000000"/>
          <w:sz w:val="32"/>
          <w:szCs w:val="32"/>
        </w:rPr>
        <w:t>第一种形态</w:t>
      </w:r>
      <w:r>
        <w:rPr>
          <w:rFonts w:ascii="仿宋_GB2312" w:eastAsia="仿宋_GB2312" w:hAnsi="Calibri" w:cs="Calibri" w:hint="eastAsia"/>
          <w:color w:val="000000"/>
          <w:sz w:val="32"/>
          <w:szCs w:val="32"/>
        </w:rPr>
        <w:t>”</w:t>
      </w:r>
      <w:r w:rsidRPr="00E9605F">
        <w:rPr>
          <w:rFonts w:ascii="仿宋_GB2312" w:eastAsia="仿宋_GB2312" w:hAnsi="Calibri" w:cs="Calibri" w:hint="eastAsia"/>
          <w:color w:val="000000"/>
          <w:sz w:val="32"/>
          <w:szCs w:val="32"/>
        </w:rPr>
        <w:t>，通过及时警示提醒，增强干部员工不想腐的自觉。</w:t>
      </w:r>
    </w:p>
    <w:p w:rsidR="00E70658" w:rsidRPr="00E9605F" w:rsidRDefault="00E70658" w:rsidP="00E70658">
      <w:pPr>
        <w:adjustRightInd w:val="0"/>
        <w:snapToGrid w:val="0"/>
        <w:spacing w:line="580" w:lineRule="exact"/>
        <w:ind w:firstLineChars="200" w:firstLine="640"/>
        <w:rPr>
          <w:rFonts w:ascii="黑体" w:eastAsia="黑体" w:hAnsi="黑体" w:cs="Times New Roman"/>
          <w:sz w:val="32"/>
          <w:szCs w:val="32"/>
        </w:rPr>
      </w:pPr>
      <w:r w:rsidRPr="00E9605F">
        <w:rPr>
          <w:rFonts w:ascii="黑体" w:eastAsia="黑体" w:hAnsi="黑体" w:cs="Times New Roman" w:hint="eastAsia"/>
          <w:sz w:val="32"/>
          <w:szCs w:val="32"/>
        </w:rPr>
        <w:t>三、进一步强化责任落实，确保全面从严治党各项工作</w:t>
      </w:r>
      <w:r>
        <w:rPr>
          <w:rFonts w:ascii="黑体" w:eastAsia="黑体" w:hAnsi="黑体" w:cs="Times New Roman" w:hint="eastAsia"/>
          <w:sz w:val="32"/>
          <w:szCs w:val="32"/>
        </w:rPr>
        <w:t>落到实处</w:t>
      </w:r>
      <w:r w:rsidRPr="00E9605F">
        <w:rPr>
          <w:rFonts w:ascii="黑体" w:eastAsia="黑体" w:hAnsi="黑体" w:cs="Times New Roman" w:hint="eastAsia"/>
          <w:sz w:val="32"/>
          <w:szCs w:val="32"/>
        </w:rPr>
        <w:t>取得实效</w:t>
      </w:r>
    </w:p>
    <w:p w:rsidR="00E70658" w:rsidRPr="00E9605F" w:rsidRDefault="00E70658" w:rsidP="00E70658">
      <w:pPr>
        <w:adjustRightInd w:val="0"/>
        <w:snapToGrid w:val="0"/>
        <w:spacing w:line="580" w:lineRule="exact"/>
        <w:ind w:firstLineChars="200" w:firstLine="640"/>
        <w:rPr>
          <w:rFonts w:ascii="仿宋_GB2312" w:eastAsia="仿宋_GB2312" w:hAnsi="Times New Roman" w:cs="Times New Roman"/>
          <w:b/>
          <w:sz w:val="32"/>
          <w:szCs w:val="32"/>
        </w:rPr>
      </w:pPr>
      <w:r w:rsidRPr="00E9605F">
        <w:rPr>
          <w:rFonts w:ascii="仿宋_GB2312" w:eastAsia="仿宋_GB2312" w:hAnsi="Calibri" w:cs="Calibri" w:hint="eastAsia"/>
          <w:color w:val="000000"/>
          <w:sz w:val="32"/>
          <w:szCs w:val="32"/>
        </w:rPr>
        <w:t>各级党组织和党员领导干部要</w:t>
      </w:r>
      <w:r>
        <w:rPr>
          <w:rFonts w:ascii="仿宋_GB2312" w:eastAsia="仿宋_GB2312" w:hAnsi="Calibri" w:cs="Calibri" w:hint="eastAsia"/>
          <w:color w:val="000000"/>
          <w:sz w:val="32"/>
          <w:szCs w:val="32"/>
        </w:rPr>
        <w:t>认真落实</w:t>
      </w:r>
      <w:r w:rsidRPr="00E9605F">
        <w:rPr>
          <w:rFonts w:ascii="仿宋_GB2312" w:eastAsia="仿宋_GB2312" w:hAnsi="Calibri" w:cs="Calibri" w:hint="eastAsia"/>
          <w:color w:val="000000"/>
          <w:sz w:val="32"/>
          <w:szCs w:val="32"/>
        </w:rPr>
        <w:t>《党委（党组）落实全面从严治党主体责任规定》要求，</w:t>
      </w:r>
      <w:r>
        <w:rPr>
          <w:rFonts w:ascii="仿宋_GB2312" w:eastAsia="仿宋_GB2312" w:hAnsi="Calibri" w:cs="Calibri" w:hint="eastAsia"/>
          <w:color w:val="000000"/>
          <w:sz w:val="32"/>
          <w:szCs w:val="32"/>
        </w:rPr>
        <w:t>坚决扛起</w:t>
      </w:r>
      <w:r w:rsidRPr="00E9605F">
        <w:rPr>
          <w:rFonts w:ascii="仿宋_GB2312" w:eastAsia="仿宋_GB2312" w:hAnsi="Calibri" w:cs="仿宋_GB2312" w:hint="eastAsia"/>
          <w:sz w:val="32"/>
          <w:szCs w:val="32"/>
        </w:rPr>
        <w:t>管党治党政治责任</w:t>
      </w:r>
      <w:r>
        <w:rPr>
          <w:rFonts w:ascii="仿宋_GB2312" w:eastAsia="仿宋_GB2312" w:hAnsi="Calibri" w:cs="仿宋_GB2312" w:hint="eastAsia"/>
          <w:sz w:val="32"/>
          <w:szCs w:val="32"/>
        </w:rPr>
        <w:t>，</w:t>
      </w:r>
      <w:r w:rsidRPr="00E9605F">
        <w:rPr>
          <w:rFonts w:ascii="仿宋_GB2312" w:eastAsia="仿宋_GB2312" w:hAnsi="Times New Roman" w:cs="Times New Roman" w:hint="eastAsia"/>
          <w:sz w:val="32"/>
          <w:szCs w:val="32"/>
        </w:rPr>
        <w:t>切实把全面从严治党</w:t>
      </w:r>
      <w:r>
        <w:rPr>
          <w:rFonts w:ascii="仿宋_GB2312" w:eastAsia="仿宋_GB2312" w:hAnsi="Times New Roman" w:cs="Times New Roman" w:hint="eastAsia"/>
          <w:sz w:val="32"/>
          <w:szCs w:val="32"/>
        </w:rPr>
        <w:t>各项工作落到实处。</w:t>
      </w:r>
    </w:p>
    <w:p w:rsidR="00E70658" w:rsidRPr="00E9605F" w:rsidRDefault="00E70658" w:rsidP="00E70658">
      <w:pPr>
        <w:adjustRightInd w:val="0"/>
        <w:snapToGrid w:val="0"/>
        <w:spacing w:line="580" w:lineRule="exact"/>
        <w:ind w:firstLineChars="200" w:firstLine="640"/>
        <w:rPr>
          <w:rFonts w:ascii="仿宋_GB2312" w:eastAsia="仿宋_GB2312" w:hAnsi="Calibri" w:cs="仿宋_GB2312"/>
          <w:sz w:val="32"/>
          <w:szCs w:val="32"/>
        </w:rPr>
      </w:pPr>
      <w:r w:rsidRPr="00E9605F">
        <w:rPr>
          <w:rFonts w:ascii="楷体_GB2312" w:eastAsia="楷体_GB2312" w:hAnsi="Times New Roman" w:cs="Times New Roman" w:hint="eastAsia"/>
          <w:sz w:val="32"/>
          <w:szCs w:val="32"/>
        </w:rPr>
        <w:t>（一）要坚决落实党委主体责任。</w:t>
      </w:r>
      <w:r w:rsidRPr="001F6FBE">
        <w:rPr>
          <w:rFonts w:ascii="仿宋_GB2312" w:eastAsia="仿宋_GB2312" w:hAnsi="Calibri" w:cs="仿宋_GB2312" w:hint="eastAsia"/>
          <w:sz w:val="32"/>
          <w:szCs w:val="32"/>
        </w:rPr>
        <w:t>各二级党委</w:t>
      </w:r>
      <w:r w:rsidRPr="00E9605F">
        <w:rPr>
          <w:rFonts w:ascii="仿宋_GB2312" w:eastAsia="仿宋_GB2312" w:hAnsi="Calibri" w:cs="仿宋_GB2312" w:hint="eastAsia"/>
          <w:sz w:val="32"/>
          <w:szCs w:val="32"/>
        </w:rPr>
        <w:t>要</w:t>
      </w:r>
      <w:r>
        <w:rPr>
          <w:rFonts w:ascii="仿宋_GB2312" w:eastAsia="仿宋_GB2312" w:hAnsi="Calibri" w:cs="仿宋_GB2312" w:hint="eastAsia"/>
          <w:sz w:val="32"/>
          <w:szCs w:val="32"/>
        </w:rPr>
        <w:t>健全责任清单，</w:t>
      </w:r>
      <w:r w:rsidRPr="00E9605F">
        <w:rPr>
          <w:rFonts w:ascii="仿宋_GB2312" w:eastAsia="仿宋_GB2312" w:hAnsi="Calibri" w:cs="仿宋_GB2312" w:hint="eastAsia"/>
          <w:sz w:val="32"/>
          <w:szCs w:val="32"/>
        </w:rPr>
        <w:t>定期分析</w:t>
      </w:r>
      <w:r>
        <w:rPr>
          <w:rFonts w:ascii="仿宋_GB2312" w:eastAsia="仿宋_GB2312" w:hAnsi="Calibri" w:cs="仿宋_GB2312" w:hint="eastAsia"/>
          <w:sz w:val="32"/>
          <w:szCs w:val="32"/>
        </w:rPr>
        <w:t>研究</w:t>
      </w:r>
      <w:r w:rsidRPr="00E9605F">
        <w:rPr>
          <w:rFonts w:ascii="仿宋_GB2312" w:eastAsia="仿宋_GB2312" w:hAnsi="Calibri" w:cs="仿宋_GB2312" w:hint="eastAsia"/>
          <w:sz w:val="32"/>
          <w:szCs w:val="32"/>
        </w:rPr>
        <w:t>全面从严治党</w:t>
      </w:r>
      <w:r>
        <w:rPr>
          <w:rFonts w:ascii="仿宋_GB2312" w:eastAsia="仿宋_GB2312" w:hAnsi="Calibri" w:cs="仿宋_GB2312" w:hint="eastAsia"/>
          <w:sz w:val="32"/>
          <w:szCs w:val="32"/>
        </w:rPr>
        <w:t>工作</w:t>
      </w:r>
      <w:r w:rsidRPr="00E9605F">
        <w:rPr>
          <w:rFonts w:ascii="仿宋_GB2312" w:eastAsia="仿宋_GB2312" w:hAnsi="Calibri" w:cs="仿宋_GB2312" w:hint="eastAsia"/>
          <w:sz w:val="32"/>
          <w:szCs w:val="32"/>
        </w:rPr>
        <w:t>，把责任落实与</w:t>
      </w:r>
      <w:r>
        <w:rPr>
          <w:rFonts w:ascii="仿宋_GB2312" w:eastAsia="仿宋_GB2312" w:hAnsi="Calibri" w:cs="仿宋_GB2312" w:hint="eastAsia"/>
          <w:sz w:val="32"/>
          <w:szCs w:val="32"/>
        </w:rPr>
        <w:t>业务</w:t>
      </w:r>
      <w:r w:rsidRPr="00E9605F">
        <w:rPr>
          <w:rFonts w:ascii="仿宋_GB2312" w:eastAsia="仿宋_GB2312" w:hAnsi="Calibri" w:cs="仿宋_GB2312" w:hint="eastAsia"/>
          <w:sz w:val="32"/>
          <w:szCs w:val="32"/>
        </w:rPr>
        <w:t>工作结合起来，统筹推进管党治党、疫情防控和事业发展。</w:t>
      </w:r>
      <w:r>
        <w:rPr>
          <w:rFonts w:ascii="仿宋_GB2312" w:eastAsia="仿宋_GB2312" w:hAnsi="Calibri" w:cs="仿宋_GB2312" w:hint="eastAsia"/>
          <w:sz w:val="32"/>
          <w:szCs w:val="32"/>
        </w:rPr>
        <w:t>二级</w:t>
      </w:r>
      <w:r w:rsidRPr="00E9605F">
        <w:rPr>
          <w:rFonts w:ascii="仿宋_GB2312" w:eastAsia="仿宋_GB2312" w:hAnsi="Calibri" w:cs="仿宋_GB2312" w:hint="eastAsia"/>
          <w:sz w:val="32"/>
          <w:szCs w:val="32"/>
        </w:rPr>
        <w:t>党委书记要认真履行第一责任人职责，做到“四个亲自”，支持、指导、督促班子成员和下一级党组织书记履行全面从严治党责任，做到管好班子、带好队伍、抓好落实</w:t>
      </w:r>
      <w:r>
        <w:rPr>
          <w:rFonts w:ascii="仿宋_GB2312" w:eastAsia="仿宋_GB2312" w:hAnsi="Calibri" w:cs="仿宋_GB2312" w:hint="eastAsia"/>
          <w:sz w:val="32"/>
          <w:szCs w:val="32"/>
        </w:rPr>
        <w:t>，</w:t>
      </w:r>
      <w:r w:rsidRPr="001F6FBE">
        <w:rPr>
          <w:rFonts w:ascii="仿宋_GB2312" w:eastAsia="仿宋_GB2312" w:hAnsi="Calibri" w:cs="仿宋_GB2312" w:hint="eastAsia"/>
          <w:sz w:val="32"/>
          <w:szCs w:val="32"/>
        </w:rPr>
        <w:t>对</w:t>
      </w:r>
      <w:r>
        <w:rPr>
          <w:rFonts w:ascii="仿宋_GB2312" w:eastAsia="仿宋_GB2312" w:hAnsi="Calibri" w:cs="仿宋_GB2312" w:hint="eastAsia"/>
          <w:sz w:val="32"/>
          <w:szCs w:val="32"/>
        </w:rPr>
        <w:t>本单位</w:t>
      </w:r>
      <w:r w:rsidRPr="001F6FBE">
        <w:rPr>
          <w:rFonts w:ascii="仿宋_GB2312" w:eastAsia="仿宋_GB2312" w:hAnsi="Calibri" w:cs="仿宋_GB2312" w:hint="eastAsia"/>
          <w:sz w:val="32"/>
          <w:szCs w:val="32"/>
        </w:rPr>
        <w:t>的政治生态负责，对</w:t>
      </w:r>
      <w:r w:rsidRPr="001F6FBE">
        <w:rPr>
          <w:rFonts w:ascii="仿宋_GB2312" w:eastAsia="仿宋_GB2312" w:hAnsi="Calibri" w:cs="仿宋_GB2312" w:hint="eastAsia"/>
          <w:sz w:val="32"/>
          <w:szCs w:val="32"/>
        </w:rPr>
        <w:lastRenderedPageBreak/>
        <w:t>干部健康成长负责。</w:t>
      </w:r>
      <w:r>
        <w:rPr>
          <w:rFonts w:ascii="仿宋_GB2312" w:eastAsia="仿宋_GB2312" w:hAnsi="Calibri" w:cs="仿宋_GB2312" w:hint="eastAsia"/>
          <w:sz w:val="32"/>
          <w:szCs w:val="32"/>
        </w:rPr>
        <w:t>二级党委</w:t>
      </w:r>
      <w:r w:rsidRPr="00E9605F">
        <w:rPr>
          <w:rFonts w:ascii="仿宋_GB2312" w:eastAsia="仿宋_GB2312" w:hAnsi="Calibri" w:cs="仿宋_GB2312" w:hint="eastAsia"/>
          <w:sz w:val="32"/>
          <w:szCs w:val="32"/>
        </w:rPr>
        <w:t>班子成员要认真履行“一岗双责”，领导、检查、督促分管部门和单位的全面从严治党工作，对分管部门和单位党员干部从严进行教育管理监督。</w:t>
      </w:r>
      <w:r>
        <w:rPr>
          <w:rFonts w:ascii="仿宋_GB2312" w:eastAsia="仿宋_GB2312" w:hAnsi="Calibri" w:cs="仿宋_GB2312" w:hint="eastAsia"/>
          <w:sz w:val="32"/>
          <w:szCs w:val="32"/>
        </w:rPr>
        <w:t>二级纪委要协助本单位党委加强政治监督和日常监督，推动全面从严治党工作，</w:t>
      </w:r>
      <w:r w:rsidRPr="00E9605F">
        <w:rPr>
          <w:rFonts w:ascii="仿宋_GB2312" w:eastAsia="仿宋_GB2312" w:hAnsi="Calibri" w:cs="仿宋_GB2312" w:hint="eastAsia"/>
          <w:sz w:val="32"/>
          <w:szCs w:val="32"/>
        </w:rPr>
        <w:t>要加大压力传导，对发现的问题，</w:t>
      </w:r>
      <w:r>
        <w:rPr>
          <w:rFonts w:ascii="仿宋_GB2312" w:eastAsia="仿宋_GB2312" w:hAnsi="Calibri" w:cs="仿宋_GB2312" w:hint="eastAsia"/>
          <w:sz w:val="32"/>
          <w:szCs w:val="32"/>
        </w:rPr>
        <w:t>要</w:t>
      </w:r>
      <w:r w:rsidRPr="00E9605F">
        <w:rPr>
          <w:rFonts w:ascii="仿宋_GB2312" w:eastAsia="仿宋_GB2312" w:hAnsi="Calibri" w:cs="仿宋_GB2312" w:hint="eastAsia"/>
          <w:sz w:val="32"/>
          <w:szCs w:val="32"/>
        </w:rPr>
        <w:t>及时进行约谈、提醒谈话和严肃批评教育，督促</w:t>
      </w:r>
      <w:r>
        <w:rPr>
          <w:rFonts w:ascii="仿宋_GB2312" w:eastAsia="仿宋_GB2312" w:hAnsi="Calibri" w:cs="仿宋_GB2312" w:hint="eastAsia"/>
          <w:sz w:val="32"/>
          <w:szCs w:val="32"/>
        </w:rPr>
        <w:t>纠正，对于违纪违法问题要及时报告</w:t>
      </w:r>
      <w:r w:rsidRPr="00E9605F">
        <w:rPr>
          <w:rFonts w:ascii="仿宋_GB2312" w:eastAsia="仿宋_GB2312" w:hAnsi="Calibri" w:cs="仿宋_GB2312" w:hint="eastAsia"/>
          <w:sz w:val="32"/>
          <w:szCs w:val="32"/>
        </w:rPr>
        <w:t>。</w:t>
      </w:r>
    </w:p>
    <w:p w:rsidR="00E70658" w:rsidRPr="00E9605F" w:rsidRDefault="00E70658" w:rsidP="00E70658">
      <w:pPr>
        <w:adjustRightInd w:val="0"/>
        <w:snapToGrid w:val="0"/>
        <w:spacing w:line="580" w:lineRule="exact"/>
        <w:ind w:firstLineChars="200" w:firstLine="640"/>
        <w:rPr>
          <w:rFonts w:ascii="仿宋_GB2312" w:eastAsia="仿宋_GB2312" w:hAnsi="Times New Roman" w:cs="Times New Roman"/>
          <w:sz w:val="32"/>
          <w:szCs w:val="32"/>
        </w:rPr>
      </w:pPr>
      <w:r w:rsidRPr="00E9605F">
        <w:rPr>
          <w:rFonts w:ascii="楷体_GB2312" w:eastAsia="楷体_GB2312" w:hAnsi="Times New Roman" w:cs="Times New Roman" w:hint="eastAsia"/>
          <w:sz w:val="32"/>
          <w:szCs w:val="32"/>
        </w:rPr>
        <w:t>（二）要坚决落实全面从严治党各项任务分工。</w:t>
      </w:r>
      <w:r w:rsidRPr="00E16ED6">
        <w:rPr>
          <w:rFonts w:ascii="仿宋_GB2312" w:eastAsia="仿宋_GB2312" w:hAnsi="Times New Roman" w:cs="Times New Roman" w:hint="eastAsia"/>
          <w:sz w:val="32"/>
          <w:szCs w:val="32"/>
        </w:rPr>
        <w:t>机关党委、机关部门要在履行全面从严治党主体责任上，走在前、作表率，坚决落实全面从严治党各项任务分工，发挥职能监督作用。</w:t>
      </w:r>
      <w:r w:rsidRPr="00E9605F">
        <w:rPr>
          <w:rFonts w:ascii="仿宋_GB2312" w:eastAsia="仿宋_GB2312" w:hAnsi="Times New Roman" w:cs="Times New Roman" w:hint="eastAsia"/>
          <w:sz w:val="32"/>
          <w:szCs w:val="32"/>
        </w:rPr>
        <w:t>要</w:t>
      </w:r>
      <w:r>
        <w:rPr>
          <w:rFonts w:ascii="仿宋_GB2312" w:eastAsia="仿宋_GB2312" w:hAnsi="Times New Roman" w:cs="Times New Roman" w:hint="eastAsia"/>
          <w:sz w:val="32"/>
          <w:szCs w:val="32"/>
        </w:rPr>
        <w:t>协助学校党委</w:t>
      </w:r>
      <w:r w:rsidRPr="00E9605F">
        <w:rPr>
          <w:rFonts w:ascii="仿宋_GB2312" w:eastAsia="仿宋_GB2312" w:hAnsi="Times New Roman" w:cs="Times New Roman" w:hint="eastAsia"/>
          <w:sz w:val="32"/>
          <w:szCs w:val="32"/>
        </w:rPr>
        <w:t>进一步</w:t>
      </w:r>
      <w:r>
        <w:rPr>
          <w:rFonts w:ascii="仿宋_GB2312" w:eastAsia="仿宋_GB2312" w:hAnsi="Times New Roman" w:cs="Times New Roman" w:hint="eastAsia"/>
          <w:sz w:val="32"/>
          <w:szCs w:val="32"/>
        </w:rPr>
        <w:t>落实</w:t>
      </w:r>
      <w:r w:rsidRPr="00E9605F">
        <w:rPr>
          <w:rFonts w:ascii="仿宋_GB2312" w:eastAsia="仿宋_GB2312" w:hAnsi="Times New Roman" w:cs="Times New Roman" w:hint="eastAsia"/>
          <w:sz w:val="32"/>
          <w:szCs w:val="32"/>
        </w:rPr>
        <w:t>主体责任清单，制定全面从严治党年度任务安排，</w:t>
      </w:r>
      <w:r>
        <w:rPr>
          <w:rFonts w:ascii="仿宋_GB2312" w:eastAsia="仿宋_GB2312" w:hAnsi="Times New Roman" w:cs="Times New Roman" w:hint="eastAsia"/>
          <w:sz w:val="32"/>
          <w:szCs w:val="32"/>
        </w:rPr>
        <w:t>健全</w:t>
      </w:r>
      <w:r w:rsidRPr="00E9605F">
        <w:rPr>
          <w:rFonts w:ascii="仿宋_GB2312" w:eastAsia="仿宋_GB2312" w:hAnsi="Times New Roman" w:cs="Times New Roman" w:hint="eastAsia"/>
          <w:sz w:val="32"/>
          <w:szCs w:val="32"/>
        </w:rPr>
        <w:t>严密高效管用的责任落实体系。</w:t>
      </w:r>
      <w:r>
        <w:rPr>
          <w:rFonts w:ascii="仿宋_GB2312" w:eastAsia="仿宋_GB2312" w:hAnsi="Times New Roman" w:cs="Times New Roman" w:hint="eastAsia"/>
          <w:sz w:val="32"/>
          <w:szCs w:val="32"/>
        </w:rPr>
        <w:t>要</w:t>
      </w:r>
      <w:r w:rsidRPr="00E9605F">
        <w:rPr>
          <w:rFonts w:ascii="仿宋_GB2312" w:eastAsia="仿宋_GB2312" w:hAnsi="Times New Roman" w:cs="Times New Roman" w:hint="eastAsia"/>
          <w:sz w:val="32"/>
          <w:szCs w:val="32"/>
        </w:rPr>
        <w:t>加强对各学院、各单位工作的</w:t>
      </w:r>
      <w:r>
        <w:rPr>
          <w:rFonts w:ascii="仿宋_GB2312" w:eastAsia="仿宋_GB2312" w:hAnsi="Times New Roman" w:cs="Times New Roman" w:hint="eastAsia"/>
          <w:sz w:val="32"/>
          <w:szCs w:val="32"/>
        </w:rPr>
        <w:t>督促</w:t>
      </w:r>
      <w:r w:rsidRPr="00E9605F">
        <w:rPr>
          <w:rFonts w:ascii="仿宋_GB2312" w:eastAsia="仿宋_GB2312" w:hAnsi="Times New Roman" w:cs="Times New Roman" w:hint="eastAsia"/>
          <w:sz w:val="32"/>
          <w:szCs w:val="32"/>
        </w:rPr>
        <w:t>指导</w:t>
      </w:r>
      <w:r>
        <w:rPr>
          <w:rFonts w:ascii="仿宋_GB2312" w:eastAsia="仿宋_GB2312" w:hAnsi="Times New Roman" w:cs="Times New Roman" w:hint="eastAsia"/>
          <w:sz w:val="32"/>
          <w:szCs w:val="32"/>
        </w:rPr>
        <w:t>，</w:t>
      </w:r>
      <w:r w:rsidRPr="00E9605F">
        <w:rPr>
          <w:rFonts w:ascii="仿宋_GB2312" w:eastAsia="仿宋_GB2312" w:hAnsi="Times New Roman" w:cs="Times New Roman" w:hint="eastAsia"/>
          <w:sz w:val="32"/>
          <w:szCs w:val="32"/>
        </w:rPr>
        <w:t>深入分析</w:t>
      </w:r>
      <w:r>
        <w:rPr>
          <w:rFonts w:ascii="仿宋_GB2312" w:eastAsia="仿宋_GB2312" w:hAnsi="Times New Roman" w:cs="Times New Roman" w:hint="eastAsia"/>
          <w:sz w:val="32"/>
          <w:szCs w:val="32"/>
        </w:rPr>
        <w:t>业务范围党风廉政建设</w:t>
      </w:r>
      <w:r w:rsidRPr="00E9605F">
        <w:rPr>
          <w:rFonts w:ascii="仿宋_GB2312" w:eastAsia="仿宋_GB2312" w:hAnsi="Times New Roman" w:cs="Times New Roman" w:hint="eastAsia"/>
          <w:sz w:val="32"/>
          <w:szCs w:val="32"/>
        </w:rPr>
        <w:t>取得的成效、存在的问题</w:t>
      </w:r>
      <w:r>
        <w:rPr>
          <w:rFonts w:ascii="仿宋_GB2312" w:eastAsia="仿宋_GB2312" w:hAnsi="Times New Roman" w:cs="Times New Roman" w:hint="eastAsia"/>
          <w:sz w:val="32"/>
          <w:szCs w:val="32"/>
        </w:rPr>
        <w:t>和改进措施</w:t>
      </w:r>
      <w:r w:rsidRPr="00E9605F">
        <w:rPr>
          <w:rFonts w:ascii="仿宋_GB2312" w:eastAsia="仿宋_GB2312" w:hAnsi="Times New Roman" w:cs="Times New Roman" w:hint="eastAsia"/>
          <w:sz w:val="32"/>
          <w:szCs w:val="32"/>
        </w:rPr>
        <w:t>，并抓好落实。</w:t>
      </w:r>
    </w:p>
    <w:p w:rsidR="00E70658" w:rsidRDefault="00E70658" w:rsidP="00E70658">
      <w:pPr>
        <w:adjustRightInd w:val="0"/>
        <w:snapToGrid w:val="0"/>
        <w:spacing w:line="580" w:lineRule="exact"/>
        <w:ind w:firstLineChars="200" w:firstLine="640"/>
        <w:rPr>
          <w:rFonts w:ascii="仿宋_GB2312" w:eastAsia="仿宋_GB2312" w:hAnsi="Times New Roman" w:cs="Times New Roman"/>
          <w:sz w:val="32"/>
          <w:szCs w:val="32"/>
        </w:rPr>
      </w:pPr>
      <w:r w:rsidRPr="00E9605F">
        <w:rPr>
          <w:rFonts w:ascii="楷体_GB2312" w:eastAsia="楷体_GB2312" w:hAnsi="Times New Roman" w:cs="Times New Roman" w:hint="eastAsia"/>
          <w:sz w:val="32"/>
          <w:szCs w:val="32"/>
        </w:rPr>
        <w:t>（三）要坚决落实纪委监督责任。</w:t>
      </w:r>
      <w:r w:rsidRPr="00E9605F">
        <w:rPr>
          <w:rFonts w:ascii="仿宋_GB2312" w:eastAsia="仿宋_GB2312" w:hAnsi="Times New Roman" w:cs="Times New Roman" w:hint="eastAsia"/>
          <w:sz w:val="32"/>
          <w:szCs w:val="32"/>
        </w:rPr>
        <w:t>纪检监察部门要时刻牢记“打铁必须自身硬”的要求，</w:t>
      </w:r>
      <w:r>
        <w:rPr>
          <w:rFonts w:ascii="仿宋_GB2312" w:eastAsia="仿宋_GB2312" w:hAnsi="Times New Roman" w:cs="Times New Roman" w:hint="eastAsia"/>
          <w:sz w:val="32"/>
          <w:szCs w:val="32"/>
        </w:rPr>
        <w:t>深化</w:t>
      </w:r>
      <w:r w:rsidRPr="00E9605F">
        <w:rPr>
          <w:rFonts w:ascii="仿宋_GB2312" w:eastAsia="仿宋_GB2312" w:hAnsi="Times New Roman" w:cs="Times New Roman" w:hint="eastAsia"/>
          <w:sz w:val="32"/>
          <w:szCs w:val="32"/>
        </w:rPr>
        <w:t>纪检监察体制改革，不断加强</w:t>
      </w:r>
      <w:r>
        <w:rPr>
          <w:rFonts w:ascii="仿宋_GB2312" w:eastAsia="仿宋_GB2312" w:hAnsi="Times New Roman" w:cs="Times New Roman" w:hint="eastAsia"/>
          <w:sz w:val="32"/>
          <w:szCs w:val="32"/>
        </w:rPr>
        <w:t>纪检监察队伍</w:t>
      </w:r>
      <w:r w:rsidRPr="00E9605F">
        <w:rPr>
          <w:rFonts w:ascii="仿宋_GB2312" w:eastAsia="仿宋_GB2312" w:hAnsi="Times New Roman" w:cs="Times New Roman" w:hint="eastAsia"/>
          <w:sz w:val="32"/>
          <w:szCs w:val="32"/>
        </w:rPr>
        <w:t>建设，履行好监督责任。要紧紧围绕学校中心工作，抓好监督执纪问责工作，督促各二级党委、各单位落实好主体责任，对落实不力的，要敢于问责、及时追责。要积极通过重大事项请示报告、提出意见建议、监督推动党委决策落实等方式，协助</w:t>
      </w:r>
      <w:r>
        <w:rPr>
          <w:rFonts w:ascii="仿宋_GB2312" w:eastAsia="仿宋_GB2312" w:hAnsi="Times New Roman" w:cs="Times New Roman" w:hint="eastAsia"/>
          <w:sz w:val="32"/>
          <w:szCs w:val="32"/>
        </w:rPr>
        <w:t>学校</w:t>
      </w:r>
      <w:r w:rsidRPr="00E9605F">
        <w:rPr>
          <w:rFonts w:ascii="仿宋_GB2312" w:eastAsia="仿宋_GB2312" w:hAnsi="Times New Roman" w:cs="Times New Roman" w:hint="eastAsia"/>
          <w:sz w:val="32"/>
          <w:szCs w:val="32"/>
        </w:rPr>
        <w:t>党委落实全面从严治党主体责任，为学校</w:t>
      </w:r>
      <w:r>
        <w:rPr>
          <w:rFonts w:ascii="仿宋_GB2312" w:eastAsia="仿宋_GB2312" w:hAnsi="Times New Roman" w:cs="Times New Roman" w:hint="eastAsia"/>
          <w:sz w:val="32"/>
          <w:szCs w:val="32"/>
        </w:rPr>
        <w:t>新一轮</w:t>
      </w:r>
      <w:r w:rsidRPr="00E9605F">
        <w:rPr>
          <w:rFonts w:ascii="仿宋_GB2312" w:eastAsia="仿宋_GB2312" w:hAnsi="Times New Roman" w:cs="Times New Roman" w:hint="eastAsia"/>
          <w:sz w:val="32"/>
          <w:szCs w:val="32"/>
        </w:rPr>
        <w:t>“双一流”建设提供坚强的纪律保障。</w:t>
      </w:r>
    </w:p>
    <w:p w:rsidR="00E70658" w:rsidRPr="00E9605F" w:rsidRDefault="00E70658" w:rsidP="00E70658">
      <w:pPr>
        <w:adjustRightInd w:val="0"/>
        <w:snapToGrid w:val="0"/>
        <w:spacing w:line="580" w:lineRule="exact"/>
        <w:ind w:firstLineChars="200" w:firstLine="640"/>
        <w:rPr>
          <w:rFonts w:ascii="仿宋_GB2312" w:eastAsia="仿宋_GB2312" w:hAnsi="Times New Roman" w:cs="Times New Roman"/>
          <w:sz w:val="32"/>
          <w:szCs w:val="32"/>
        </w:rPr>
      </w:pPr>
      <w:r w:rsidRPr="00387DA8">
        <w:rPr>
          <w:rFonts w:ascii="楷体_GB2312" w:eastAsia="楷体_GB2312" w:hAnsi="Times New Roman" w:cs="Times New Roman" w:hint="eastAsia"/>
          <w:sz w:val="32"/>
          <w:szCs w:val="32"/>
        </w:rPr>
        <w:t>（四）要坚决守好意识形态阵地。</w:t>
      </w:r>
      <w:r w:rsidRPr="00D168C4">
        <w:rPr>
          <w:rFonts w:ascii="仿宋_GB2312" w:eastAsia="仿宋_GB2312" w:hAnsi="Times New Roman" w:cs="Times New Roman" w:hint="eastAsia"/>
          <w:sz w:val="32"/>
          <w:szCs w:val="32"/>
        </w:rPr>
        <w:t>意识形态是党的一项极端</w:t>
      </w:r>
      <w:r w:rsidRPr="00D168C4">
        <w:rPr>
          <w:rFonts w:ascii="仿宋_GB2312" w:eastAsia="仿宋_GB2312" w:hAnsi="Times New Roman" w:cs="Times New Roman" w:hint="eastAsia"/>
          <w:sz w:val="32"/>
          <w:szCs w:val="32"/>
        </w:rPr>
        <w:lastRenderedPageBreak/>
        <w:t>重要的工作，也是全面从严治党的一个重要内容，所以我在这里还要再特地强调一下。各级各单位和党员领导干部要做到守土有责、守土负责、守土尽责，认真履行意识形态工作责任制。一会要签订的意识形态工作责任书，对二级党委的意识形态工作责任有明确的</w:t>
      </w:r>
      <w:r w:rsidRPr="00D168C4">
        <w:rPr>
          <w:rFonts w:ascii="仿宋_GB2312" w:eastAsia="仿宋_GB2312" w:hAnsi="Times New Roman" w:cs="Times New Roman"/>
          <w:sz w:val="32"/>
          <w:szCs w:val="32"/>
        </w:rPr>
        <w:t>12条清单，还有13种需要追究责任的情形，大家对这12条工作责任清单和13种责任追究清单要认真学习深入领会，要做到烂熟于心，并履职到位，坚决避免触犯意识形态工作红线。要提高意识形态领域风险防范能力，排查风险漏洞、弄清薄弱环节，加</w:t>
      </w:r>
      <w:r w:rsidRPr="00D168C4">
        <w:rPr>
          <w:rFonts w:ascii="仿宋_GB2312" w:eastAsia="仿宋_GB2312" w:hAnsi="Times New Roman" w:cs="Times New Roman" w:hint="eastAsia"/>
          <w:sz w:val="32"/>
          <w:szCs w:val="32"/>
        </w:rPr>
        <w:t>强对意识形态阵地的管理把控，把正确的导向要求贯穿到学校工作的各方面各领域，筑牢意识形态安全的坚强屏障，站稳守好意识形态工作前沿阵地。</w:t>
      </w:r>
    </w:p>
    <w:p w:rsidR="00E70658" w:rsidRDefault="00E70658" w:rsidP="00E70658">
      <w:pPr>
        <w:adjustRightInd w:val="0"/>
        <w:snapToGrid w:val="0"/>
        <w:spacing w:line="580" w:lineRule="exact"/>
        <w:ind w:firstLineChars="200" w:firstLine="640"/>
        <w:rPr>
          <w:rFonts w:ascii="仿宋_GB2312" w:eastAsia="仿宋_GB2312" w:hAnsi="Calibri" w:cs="仿宋_GB2312"/>
          <w:sz w:val="32"/>
          <w:szCs w:val="32"/>
        </w:rPr>
      </w:pPr>
      <w:r w:rsidRPr="00E9605F">
        <w:rPr>
          <w:rFonts w:ascii="仿宋_GB2312" w:eastAsia="仿宋_GB2312" w:hAnsi="Times New Roman" w:cs="Times New Roman" w:hint="eastAsia"/>
          <w:sz w:val="32"/>
          <w:szCs w:val="32"/>
        </w:rPr>
        <w:t>同志们，</w:t>
      </w:r>
      <w:r w:rsidRPr="00B74BE6">
        <w:rPr>
          <w:rFonts w:ascii="仿宋_GB2312" w:eastAsia="仿宋_GB2312" w:hAnsi="Times New Roman" w:cs="Times New Roman" w:hint="eastAsia"/>
          <w:sz w:val="32"/>
          <w:szCs w:val="32"/>
        </w:rPr>
        <w:t>在福州大学新的</w:t>
      </w:r>
      <w:r>
        <w:rPr>
          <w:rFonts w:ascii="仿宋_GB2312" w:eastAsia="仿宋_GB2312" w:hAnsi="Times New Roman" w:cs="Times New Roman" w:hint="eastAsia"/>
          <w:sz w:val="32"/>
          <w:szCs w:val="32"/>
        </w:rPr>
        <w:t>发展阶段</w:t>
      </w:r>
      <w:r w:rsidRPr="00B74BE6">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做好</w:t>
      </w:r>
      <w:r w:rsidRPr="00E9605F">
        <w:rPr>
          <w:rFonts w:ascii="仿宋_GB2312" w:eastAsia="仿宋_GB2312" w:hAnsi="Times New Roman" w:cs="Times New Roman" w:hint="eastAsia"/>
          <w:sz w:val="32"/>
          <w:szCs w:val="32"/>
        </w:rPr>
        <w:t>全面从严治党</w:t>
      </w:r>
      <w:r>
        <w:rPr>
          <w:rFonts w:ascii="仿宋_GB2312" w:eastAsia="仿宋_GB2312" w:hAnsi="Times New Roman" w:cs="Times New Roman" w:hint="eastAsia"/>
          <w:sz w:val="32"/>
          <w:szCs w:val="32"/>
        </w:rPr>
        <w:t>工作</w:t>
      </w:r>
      <w:r w:rsidRPr="00E9605F">
        <w:rPr>
          <w:rFonts w:ascii="仿宋_GB2312" w:eastAsia="仿宋_GB2312" w:hAnsi="Times New Roman" w:cs="Times New Roman" w:hint="eastAsia"/>
          <w:sz w:val="32"/>
          <w:szCs w:val="32"/>
        </w:rPr>
        <w:t>使命光荣</w:t>
      </w:r>
      <w:r>
        <w:rPr>
          <w:rFonts w:ascii="仿宋_GB2312" w:eastAsia="仿宋_GB2312" w:hAnsi="Times New Roman" w:cs="Times New Roman" w:hint="eastAsia"/>
          <w:sz w:val="32"/>
          <w:szCs w:val="32"/>
        </w:rPr>
        <w:t>、责任重大</w:t>
      </w:r>
      <w:r w:rsidRPr="00E9605F">
        <w:rPr>
          <w:rFonts w:ascii="仿宋_GB2312" w:eastAsia="仿宋_GB2312" w:hAnsi="Times New Roman" w:cs="Times New Roman" w:hint="eastAsia"/>
          <w:sz w:val="32"/>
          <w:szCs w:val="32"/>
        </w:rPr>
        <w:t>，让我们</w:t>
      </w:r>
      <w:r w:rsidRPr="00B74BE6">
        <w:rPr>
          <w:rFonts w:ascii="仿宋_GB2312" w:eastAsia="仿宋_GB2312" w:hAnsi="Times New Roman" w:cs="Times New Roman" w:hint="eastAsia"/>
          <w:sz w:val="32"/>
          <w:szCs w:val="32"/>
        </w:rPr>
        <w:t>以习近平新时代中国特色社会主义思想为指导，深刻领悟“两个确立”的决定性意义，坚决做到“两个维护”，</w:t>
      </w:r>
      <w:r w:rsidRPr="00E9605F">
        <w:rPr>
          <w:rFonts w:ascii="仿宋_GB2312" w:eastAsia="仿宋_GB2312" w:hAnsi="Times New Roman" w:cs="Times New Roman" w:hint="eastAsia"/>
          <w:sz w:val="32"/>
          <w:szCs w:val="32"/>
        </w:rPr>
        <w:t>在省委省政府的</w:t>
      </w:r>
      <w:r>
        <w:rPr>
          <w:rFonts w:ascii="仿宋_GB2312" w:eastAsia="仿宋_GB2312" w:hAnsi="Times New Roman" w:cs="Times New Roman" w:hint="eastAsia"/>
          <w:sz w:val="32"/>
          <w:szCs w:val="32"/>
        </w:rPr>
        <w:t>正确</w:t>
      </w:r>
      <w:r w:rsidRPr="00E9605F">
        <w:rPr>
          <w:rFonts w:ascii="仿宋_GB2312" w:eastAsia="仿宋_GB2312" w:hAnsi="Times New Roman" w:cs="Times New Roman" w:hint="eastAsia"/>
          <w:sz w:val="32"/>
          <w:szCs w:val="32"/>
        </w:rPr>
        <w:t>领导下，</w:t>
      </w:r>
      <w:r w:rsidRPr="00B74BE6">
        <w:rPr>
          <w:rFonts w:ascii="仿宋_GB2312" w:eastAsia="仿宋_GB2312" w:hAnsi="Times New Roman" w:cs="Times New Roman" w:hint="eastAsia"/>
          <w:sz w:val="32"/>
          <w:szCs w:val="32"/>
        </w:rPr>
        <w:t>开拓进取、勇毅前行，全力以赴把全面从严治党向纵深推进，</w:t>
      </w:r>
      <w:r w:rsidRPr="00E9605F">
        <w:rPr>
          <w:rFonts w:ascii="仿宋_GB2312" w:eastAsia="仿宋_GB2312" w:hAnsi="Calibri" w:cs="仿宋_GB2312" w:hint="eastAsia"/>
          <w:sz w:val="32"/>
          <w:szCs w:val="32"/>
        </w:rPr>
        <w:t>为</w:t>
      </w:r>
      <w:r w:rsidRPr="00C801D2">
        <w:rPr>
          <w:rFonts w:ascii="仿宋_GB2312" w:eastAsia="仿宋_GB2312" w:hAnsi="Calibri" w:cs="仿宋_GB2312" w:hint="eastAsia"/>
          <w:sz w:val="32"/>
          <w:szCs w:val="32"/>
        </w:rPr>
        <w:t>学校</w:t>
      </w:r>
      <w:r>
        <w:rPr>
          <w:rFonts w:ascii="仿宋_GB2312" w:eastAsia="仿宋_GB2312" w:hAnsi="Calibri" w:cs="仿宋_GB2312" w:hint="eastAsia"/>
          <w:sz w:val="32"/>
          <w:szCs w:val="32"/>
        </w:rPr>
        <w:t>争列更多世界一流建设学科，</w:t>
      </w:r>
      <w:r w:rsidRPr="00C801D2">
        <w:rPr>
          <w:rFonts w:ascii="仿宋_GB2312" w:eastAsia="仿宋_GB2312" w:hAnsi="Calibri" w:cs="仿宋_GB2312" w:hint="eastAsia"/>
          <w:sz w:val="32"/>
          <w:szCs w:val="32"/>
        </w:rPr>
        <w:t>早日建成具有若干世界一流学科的</w:t>
      </w:r>
      <w:r>
        <w:rPr>
          <w:rFonts w:ascii="仿宋_GB2312" w:eastAsia="仿宋_GB2312" w:hAnsi="Calibri" w:cs="仿宋_GB2312" w:hint="eastAsia"/>
          <w:sz w:val="32"/>
          <w:szCs w:val="32"/>
        </w:rPr>
        <w:t>国际知名高水平大学，成为世界一流的</w:t>
      </w:r>
      <w:r w:rsidRPr="00C801D2">
        <w:rPr>
          <w:rFonts w:ascii="仿宋_GB2312" w:eastAsia="仿宋_GB2312" w:hAnsi="Calibri" w:cs="仿宋_GB2312" w:hint="eastAsia"/>
          <w:sz w:val="32"/>
          <w:szCs w:val="32"/>
        </w:rPr>
        <w:t>东南强校</w:t>
      </w:r>
      <w:r w:rsidRPr="00E9605F">
        <w:rPr>
          <w:rFonts w:ascii="仿宋_GB2312" w:eastAsia="仿宋_GB2312" w:hAnsi="Calibri" w:cs="仿宋_GB2312" w:hint="eastAsia"/>
          <w:sz w:val="32"/>
          <w:szCs w:val="32"/>
        </w:rPr>
        <w:t>提供</w:t>
      </w:r>
      <w:r>
        <w:rPr>
          <w:rFonts w:ascii="仿宋_GB2312" w:eastAsia="仿宋_GB2312" w:hAnsi="Calibri" w:cs="仿宋_GB2312" w:hint="eastAsia"/>
          <w:sz w:val="32"/>
          <w:szCs w:val="32"/>
        </w:rPr>
        <w:t>有力政治</w:t>
      </w:r>
      <w:r w:rsidRPr="00E9605F">
        <w:rPr>
          <w:rFonts w:ascii="仿宋_GB2312" w:eastAsia="仿宋_GB2312" w:hAnsi="Calibri" w:cs="仿宋_GB2312" w:hint="eastAsia"/>
          <w:sz w:val="32"/>
          <w:szCs w:val="32"/>
        </w:rPr>
        <w:t>保障</w:t>
      </w:r>
      <w:r>
        <w:rPr>
          <w:rFonts w:ascii="仿宋_GB2312" w:eastAsia="仿宋_GB2312" w:hAnsi="Calibri" w:cs="仿宋_GB2312" w:hint="eastAsia"/>
          <w:sz w:val="32"/>
          <w:szCs w:val="32"/>
        </w:rPr>
        <w:t>，以优异的成绩迎接党的二十大胜利召开。</w:t>
      </w:r>
    </w:p>
    <w:p w:rsidR="00482899" w:rsidRDefault="00482899" w:rsidP="00482899">
      <w:pPr>
        <w:adjustRightInd w:val="0"/>
        <w:snapToGrid w:val="0"/>
        <w:spacing w:line="560" w:lineRule="exact"/>
        <w:ind w:firstLineChars="200" w:firstLine="624"/>
        <w:rPr>
          <w:rFonts w:ascii="仿宋_GB2312" w:eastAsia="仿宋_GB2312" w:hAnsi="黑体" w:cs="仿宋_GB2312"/>
          <w:spacing w:val="-4"/>
          <w:sz w:val="32"/>
          <w:szCs w:val="32"/>
        </w:rPr>
      </w:pPr>
    </w:p>
    <w:p w:rsidR="00482899" w:rsidRDefault="00482899" w:rsidP="00482899">
      <w:pPr>
        <w:adjustRightInd w:val="0"/>
        <w:snapToGrid w:val="0"/>
        <w:spacing w:line="560" w:lineRule="exact"/>
        <w:ind w:firstLineChars="200" w:firstLine="720"/>
        <w:rPr>
          <w:rFonts w:ascii="仿宋_GB2312" w:eastAsia="仿宋_GB2312"/>
          <w:sz w:val="36"/>
          <w:szCs w:val="36"/>
        </w:rPr>
      </w:pPr>
    </w:p>
    <w:p w:rsidR="00482899" w:rsidRDefault="00482899" w:rsidP="00482899">
      <w:pPr>
        <w:adjustRightInd w:val="0"/>
        <w:snapToGrid w:val="0"/>
        <w:spacing w:line="560" w:lineRule="exact"/>
        <w:ind w:firstLineChars="200" w:firstLine="720"/>
        <w:rPr>
          <w:rFonts w:ascii="仿宋_GB2312" w:eastAsia="仿宋_GB2312"/>
          <w:sz w:val="36"/>
          <w:szCs w:val="36"/>
        </w:rPr>
      </w:pPr>
    </w:p>
    <w:p w:rsidR="00654C78" w:rsidRDefault="00E70658" w:rsidP="00654C78">
      <w:pPr>
        <w:widowControl/>
        <w:adjustRightInd w:val="0"/>
        <w:snapToGrid w:val="0"/>
        <w:spacing w:line="560" w:lineRule="exact"/>
        <w:jc w:val="center"/>
        <w:rPr>
          <w:rFonts w:ascii="方正小标宋简体" w:eastAsia="方正小标宋简体" w:hAnsi="宋体" w:cs="宋体"/>
          <w:snapToGrid w:val="0"/>
          <w:color w:val="000000" w:themeColor="text1"/>
          <w:kern w:val="0"/>
          <w:sz w:val="44"/>
          <w:szCs w:val="44"/>
        </w:rPr>
      </w:pPr>
      <w:r w:rsidRPr="00654C78">
        <w:rPr>
          <w:rFonts w:ascii="方正小标宋简体" w:eastAsia="方正小标宋简体" w:hAnsi="宋体" w:cs="宋体" w:hint="eastAsia"/>
          <w:snapToGrid w:val="0"/>
          <w:color w:val="000000" w:themeColor="text1"/>
          <w:kern w:val="0"/>
          <w:sz w:val="44"/>
          <w:szCs w:val="44"/>
        </w:rPr>
        <w:lastRenderedPageBreak/>
        <w:t>坚持高质量推进纪检监察工作</w:t>
      </w:r>
      <w:r w:rsidR="00654C78">
        <w:rPr>
          <w:rFonts w:ascii="方正小标宋简体" w:eastAsia="方正小标宋简体" w:hAnsi="宋体" w:cs="宋体" w:hint="eastAsia"/>
          <w:snapToGrid w:val="0"/>
          <w:color w:val="000000" w:themeColor="text1"/>
          <w:kern w:val="0"/>
          <w:sz w:val="44"/>
          <w:szCs w:val="44"/>
        </w:rPr>
        <w:t xml:space="preserve"> </w:t>
      </w:r>
      <w:r w:rsidRPr="00654C78">
        <w:rPr>
          <w:rFonts w:ascii="方正小标宋简体" w:eastAsia="方正小标宋简体" w:hAnsi="宋体" w:cs="宋体" w:hint="eastAsia"/>
          <w:snapToGrid w:val="0"/>
          <w:color w:val="000000" w:themeColor="text1"/>
          <w:kern w:val="0"/>
          <w:sz w:val="44"/>
          <w:szCs w:val="44"/>
        </w:rPr>
        <w:t>为学校</w:t>
      </w:r>
    </w:p>
    <w:p w:rsidR="00E70658" w:rsidRPr="00654C78" w:rsidRDefault="00E70658" w:rsidP="00654C78">
      <w:pPr>
        <w:widowControl/>
        <w:adjustRightInd w:val="0"/>
        <w:snapToGrid w:val="0"/>
        <w:spacing w:line="560" w:lineRule="exact"/>
        <w:jc w:val="center"/>
        <w:rPr>
          <w:rFonts w:ascii="方正小标宋简体" w:eastAsia="方正小标宋简体" w:hAnsi="宋体" w:cs="宋体"/>
          <w:snapToGrid w:val="0"/>
          <w:color w:val="000000" w:themeColor="text1"/>
          <w:kern w:val="0"/>
          <w:sz w:val="44"/>
          <w:szCs w:val="44"/>
        </w:rPr>
      </w:pPr>
      <w:r w:rsidRPr="00654C78">
        <w:rPr>
          <w:rFonts w:ascii="方正小标宋简体" w:eastAsia="方正小标宋简体" w:hAnsi="宋体" w:cs="宋体" w:hint="eastAsia"/>
          <w:snapToGrid w:val="0"/>
          <w:color w:val="000000" w:themeColor="text1"/>
          <w:kern w:val="0"/>
          <w:sz w:val="44"/>
          <w:szCs w:val="44"/>
        </w:rPr>
        <w:t>新一轮“双一流”建设提供坚强有力保障</w:t>
      </w:r>
    </w:p>
    <w:p w:rsidR="00E70658" w:rsidRPr="00E70658" w:rsidRDefault="00482899" w:rsidP="003F1AED">
      <w:pPr>
        <w:widowControl/>
        <w:adjustRightInd w:val="0"/>
        <w:snapToGrid w:val="0"/>
        <w:spacing w:line="560" w:lineRule="exact"/>
        <w:jc w:val="center"/>
        <w:rPr>
          <w:rFonts w:ascii="宋体" w:eastAsia="宋体" w:hAnsi="宋体" w:cs="宋体"/>
          <w:snapToGrid w:val="0"/>
          <w:kern w:val="0"/>
          <w:sz w:val="32"/>
          <w:szCs w:val="32"/>
        </w:rPr>
      </w:pPr>
      <w:r w:rsidRPr="00902CFB">
        <w:rPr>
          <w:rFonts w:ascii="宋体" w:eastAsia="宋体" w:hAnsi="宋体" w:cs="宋体" w:hint="eastAsia"/>
          <w:snapToGrid w:val="0"/>
          <w:kern w:val="0"/>
          <w:sz w:val="28"/>
          <w:szCs w:val="28"/>
        </w:rPr>
        <w:t>——</w:t>
      </w:r>
      <w:r w:rsidR="00E70658" w:rsidRPr="00E70658">
        <w:rPr>
          <w:rFonts w:ascii="宋体" w:eastAsia="宋体" w:hAnsi="宋体" w:cs="宋体" w:hint="eastAsia"/>
          <w:snapToGrid w:val="0"/>
          <w:kern w:val="0"/>
          <w:sz w:val="32"/>
          <w:szCs w:val="32"/>
        </w:rPr>
        <w:t>在福州大学</w:t>
      </w:r>
      <w:r w:rsidR="00E70658" w:rsidRPr="00E70658">
        <w:rPr>
          <w:rFonts w:ascii="宋体" w:eastAsia="宋体" w:hAnsi="宋体" w:cs="宋体"/>
          <w:snapToGrid w:val="0"/>
          <w:kern w:val="0"/>
          <w:sz w:val="32"/>
          <w:szCs w:val="32"/>
        </w:rPr>
        <w:t>2022年全面从严治党工作会议暨中国共产党</w:t>
      </w:r>
    </w:p>
    <w:p w:rsidR="00482899" w:rsidRPr="00482899" w:rsidRDefault="00E70658" w:rsidP="003F1AED">
      <w:pPr>
        <w:widowControl/>
        <w:adjustRightInd w:val="0"/>
        <w:snapToGrid w:val="0"/>
        <w:spacing w:line="560" w:lineRule="exact"/>
        <w:jc w:val="center"/>
        <w:rPr>
          <w:rFonts w:ascii="仿宋_GB2312" w:eastAsia="仿宋_GB2312" w:hAnsi="黑体" w:cs="楷体_GB2312"/>
          <w:szCs w:val="21"/>
        </w:rPr>
      </w:pPr>
      <w:r w:rsidRPr="00E70658">
        <w:rPr>
          <w:rFonts w:ascii="宋体" w:eastAsia="宋体" w:hAnsi="宋体" w:cs="宋体" w:hint="eastAsia"/>
          <w:snapToGrid w:val="0"/>
          <w:kern w:val="0"/>
          <w:sz w:val="32"/>
          <w:szCs w:val="32"/>
        </w:rPr>
        <w:t>福州大学第七届纪律检查委员会第五次全体会议上的工作报告</w:t>
      </w:r>
    </w:p>
    <w:p w:rsidR="00654C78" w:rsidRPr="00654C78" w:rsidRDefault="00654C78" w:rsidP="00482899">
      <w:pPr>
        <w:widowControl/>
        <w:adjustRightInd w:val="0"/>
        <w:snapToGrid w:val="0"/>
        <w:jc w:val="center"/>
        <w:rPr>
          <w:rFonts w:ascii="楷体_GB2312" w:eastAsia="楷体_GB2312" w:hAnsi="宋体" w:cs="宋体"/>
          <w:snapToGrid w:val="0"/>
          <w:kern w:val="0"/>
          <w:szCs w:val="21"/>
        </w:rPr>
      </w:pPr>
    </w:p>
    <w:p w:rsidR="00482899" w:rsidRPr="009124F3" w:rsidRDefault="00482899" w:rsidP="00482899">
      <w:pPr>
        <w:widowControl/>
        <w:adjustRightInd w:val="0"/>
        <w:snapToGrid w:val="0"/>
        <w:jc w:val="center"/>
        <w:rPr>
          <w:rFonts w:ascii="宋体" w:eastAsia="宋体" w:hAnsi="宋体" w:cs="宋体"/>
          <w:snapToGrid w:val="0"/>
          <w:kern w:val="0"/>
          <w:sz w:val="24"/>
          <w:szCs w:val="24"/>
        </w:rPr>
      </w:pPr>
      <w:r>
        <w:rPr>
          <w:rFonts w:ascii="楷体_GB2312" w:eastAsia="楷体_GB2312" w:hAnsi="宋体" w:cs="宋体" w:hint="eastAsia"/>
          <w:snapToGrid w:val="0"/>
          <w:kern w:val="0"/>
          <w:sz w:val="32"/>
          <w:szCs w:val="32"/>
        </w:rPr>
        <w:t>（</w:t>
      </w:r>
      <w:r w:rsidRPr="009124F3">
        <w:rPr>
          <w:rFonts w:ascii="楷体_GB2312" w:eastAsia="楷体_GB2312" w:hAnsi="宋体" w:cs="宋体" w:hint="eastAsia"/>
          <w:snapToGrid w:val="0"/>
          <w:kern w:val="0"/>
          <w:sz w:val="32"/>
          <w:szCs w:val="32"/>
        </w:rPr>
        <w:t>202</w:t>
      </w:r>
      <w:r w:rsidR="00E70658">
        <w:rPr>
          <w:rFonts w:ascii="楷体_GB2312" w:eastAsia="楷体_GB2312" w:hAnsi="宋体" w:cs="宋体"/>
          <w:snapToGrid w:val="0"/>
          <w:kern w:val="0"/>
          <w:sz w:val="32"/>
          <w:szCs w:val="32"/>
        </w:rPr>
        <w:t>2</w:t>
      </w:r>
      <w:r w:rsidRPr="009124F3">
        <w:rPr>
          <w:rFonts w:ascii="楷体_GB2312" w:eastAsia="楷体_GB2312" w:hAnsi="宋体" w:cs="宋体" w:hint="eastAsia"/>
          <w:snapToGrid w:val="0"/>
          <w:kern w:val="0"/>
          <w:sz w:val="32"/>
          <w:szCs w:val="32"/>
        </w:rPr>
        <w:t>年</w:t>
      </w:r>
      <w:r w:rsidR="00FE0E94">
        <w:rPr>
          <w:rFonts w:ascii="楷体_GB2312" w:eastAsia="楷体_GB2312" w:hAnsi="宋体" w:cs="宋体"/>
          <w:snapToGrid w:val="0"/>
          <w:kern w:val="0"/>
          <w:sz w:val="32"/>
          <w:szCs w:val="32"/>
        </w:rPr>
        <w:t>4</w:t>
      </w:r>
      <w:r w:rsidRPr="009124F3">
        <w:rPr>
          <w:rFonts w:ascii="楷体_GB2312" w:eastAsia="楷体_GB2312" w:hAnsi="宋体" w:cs="宋体" w:hint="eastAsia"/>
          <w:snapToGrid w:val="0"/>
          <w:kern w:val="0"/>
          <w:sz w:val="32"/>
          <w:szCs w:val="32"/>
        </w:rPr>
        <w:t>月</w:t>
      </w:r>
      <w:r w:rsidR="00E70658">
        <w:rPr>
          <w:rFonts w:ascii="楷体_GB2312" w:eastAsia="楷体_GB2312" w:hAnsi="宋体" w:cs="宋体"/>
          <w:snapToGrid w:val="0"/>
          <w:kern w:val="0"/>
          <w:sz w:val="32"/>
          <w:szCs w:val="32"/>
        </w:rPr>
        <w:t>14</w:t>
      </w:r>
      <w:r w:rsidRPr="009124F3">
        <w:rPr>
          <w:rFonts w:ascii="楷体_GB2312" w:eastAsia="楷体_GB2312" w:hAnsi="宋体" w:cs="宋体" w:hint="eastAsia"/>
          <w:snapToGrid w:val="0"/>
          <w:kern w:val="0"/>
          <w:sz w:val="32"/>
          <w:szCs w:val="32"/>
        </w:rPr>
        <w:t>日</w:t>
      </w:r>
      <w:r>
        <w:rPr>
          <w:rFonts w:ascii="楷体_GB2312" w:eastAsia="楷体_GB2312" w:hAnsi="宋体" w:cs="宋体" w:hint="eastAsia"/>
          <w:snapToGrid w:val="0"/>
          <w:kern w:val="0"/>
          <w:sz w:val="32"/>
          <w:szCs w:val="32"/>
        </w:rPr>
        <w:t>）</w:t>
      </w:r>
    </w:p>
    <w:p w:rsidR="00482899" w:rsidRPr="00482899" w:rsidRDefault="00482899" w:rsidP="00482899">
      <w:pPr>
        <w:adjustRightInd w:val="0"/>
        <w:snapToGrid w:val="0"/>
        <w:jc w:val="center"/>
        <w:rPr>
          <w:rFonts w:ascii="仿宋_GB2312" w:eastAsia="仿宋_GB2312" w:hAnsi="黑体" w:cs="楷体_GB2312"/>
          <w:szCs w:val="21"/>
        </w:rPr>
      </w:pPr>
    </w:p>
    <w:p w:rsidR="00482899" w:rsidRPr="009124F3" w:rsidRDefault="00482899" w:rsidP="00482899">
      <w:pPr>
        <w:widowControl/>
        <w:adjustRightInd w:val="0"/>
        <w:snapToGrid w:val="0"/>
        <w:spacing w:line="560" w:lineRule="exact"/>
        <w:jc w:val="center"/>
        <w:rPr>
          <w:rFonts w:ascii="宋体" w:eastAsia="宋体" w:hAnsi="宋体" w:cs="宋体"/>
          <w:snapToGrid w:val="0"/>
          <w:kern w:val="0"/>
          <w:sz w:val="24"/>
        </w:rPr>
      </w:pPr>
      <w:r>
        <w:rPr>
          <w:rFonts w:ascii="楷体_GB2312" w:eastAsia="楷体_GB2312" w:hAnsi="宋体" w:cs="宋体" w:hint="eastAsia"/>
          <w:snapToGrid w:val="0"/>
          <w:kern w:val="0"/>
          <w:sz w:val="32"/>
          <w:szCs w:val="32"/>
        </w:rPr>
        <w:t>校</w:t>
      </w:r>
      <w:r>
        <w:rPr>
          <w:rFonts w:ascii="楷体_GB2312" w:eastAsia="楷体_GB2312" w:hAnsi="宋体" w:cs="宋体"/>
          <w:snapToGrid w:val="0"/>
          <w:kern w:val="0"/>
          <w:sz w:val="32"/>
          <w:szCs w:val="32"/>
        </w:rPr>
        <w:t>纪委书记</w:t>
      </w:r>
      <w:r>
        <w:rPr>
          <w:rFonts w:ascii="楷体_GB2312" w:eastAsia="楷体_GB2312" w:hAnsi="宋体" w:cs="宋体" w:hint="eastAsia"/>
          <w:snapToGrid w:val="0"/>
          <w:kern w:val="0"/>
          <w:sz w:val="32"/>
          <w:szCs w:val="32"/>
        </w:rPr>
        <w:t>、</w:t>
      </w:r>
      <w:r>
        <w:rPr>
          <w:rFonts w:ascii="楷体_GB2312" w:eastAsia="楷体_GB2312" w:hAnsi="宋体" w:cs="宋体"/>
          <w:snapToGrid w:val="0"/>
          <w:kern w:val="0"/>
          <w:sz w:val="32"/>
          <w:szCs w:val="32"/>
        </w:rPr>
        <w:t>监察专员</w:t>
      </w:r>
      <w:r>
        <w:rPr>
          <w:rFonts w:ascii="楷体_GB2312" w:eastAsia="楷体_GB2312" w:hAnsi="宋体" w:cs="宋体" w:hint="eastAsia"/>
          <w:snapToGrid w:val="0"/>
          <w:kern w:val="0"/>
          <w:sz w:val="32"/>
          <w:szCs w:val="32"/>
        </w:rPr>
        <w:t xml:space="preserve">  </w:t>
      </w:r>
      <w:r w:rsidRPr="009124F3">
        <w:rPr>
          <w:rFonts w:ascii="楷体_GB2312" w:eastAsia="楷体_GB2312" w:hAnsi="宋体" w:cs="宋体" w:hint="eastAsia"/>
          <w:snapToGrid w:val="0"/>
          <w:kern w:val="0"/>
          <w:sz w:val="32"/>
          <w:szCs w:val="32"/>
        </w:rPr>
        <w:t>邹</w:t>
      </w:r>
      <w:r>
        <w:rPr>
          <w:rFonts w:ascii="楷体_GB2312" w:eastAsia="楷体_GB2312" w:hAnsi="宋体" w:cs="宋体" w:hint="eastAsia"/>
          <w:snapToGrid w:val="0"/>
          <w:kern w:val="0"/>
          <w:sz w:val="32"/>
          <w:szCs w:val="32"/>
        </w:rPr>
        <w:t xml:space="preserve"> </w:t>
      </w:r>
      <w:r w:rsidRPr="009124F3">
        <w:rPr>
          <w:rFonts w:ascii="楷体_GB2312" w:eastAsia="楷体_GB2312" w:hAnsi="宋体" w:cs="宋体" w:hint="eastAsia"/>
          <w:snapToGrid w:val="0"/>
          <w:kern w:val="0"/>
          <w:sz w:val="32"/>
          <w:szCs w:val="32"/>
        </w:rPr>
        <w:t xml:space="preserve"> 毅</w:t>
      </w:r>
    </w:p>
    <w:p w:rsidR="00482899" w:rsidRPr="00236800" w:rsidRDefault="00482899" w:rsidP="00236800">
      <w:pPr>
        <w:adjustRightInd w:val="0"/>
        <w:snapToGrid w:val="0"/>
        <w:jc w:val="center"/>
        <w:rPr>
          <w:rFonts w:ascii="仿宋_GB2312" w:eastAsia="仿宋_GB2312" w:hAnsi="黑体" w:cs="楷体_GB2312"/>
          <w:szCs w:val="21"/>
        </w:rPr>
      </w:pPr>
    </w:p>
    <w:p w:rsidR="003F1AED" w:rsidRPr="00B31A19" w:rsidRDefault="003F1AED" w:rsidP="003F1AED">
      <w:pPr>
        <w:widowControl/>
        <w:adjustRightInd w:val="0"/>
        <w:snapToGrid w:val="0"/>
        <w:spacing w:line="540" w:lineRule="exact"/>
        <w:rPr>
          <w:rFonts w:ascii="仿宋_GB2312" w:eastAsia="仿宋_GB2312" w:hAnsi="宋体" w:cs="宋体"/>
          <w:snapToGrid w:val="0"/>
          <w:spacing w:val="-6"/>
          <w:kern w:val="0"/>
          <w:sz w:val="32"/>
          <w:szCs w:val="32"/>
        </w:rPr>
      </w:pPr>
      <w:r w:rsidRPr="00B31A19">
        <w:rPr>
          <w:rFonts w:ascii="仿宋_GB2312" w:eastAsia="仿宋_GB2312" w:hAnsi="宋体" w:cs="宋体" w:hint="eastAsia"/>
          <w:snapToGrid w:val="0"/>
          <w:spacing w:val="-6"/>
          <w:kern w:val="0"/>
          <w:sz w:val="32"/>
          <w:szCs w:val="32"/>
        </w:rPr>
        <w:t>同志们：</w:t>
      </w:r>
    </w:p>
    <w:p w:rsidR="003F1AED" w:rsidRPr="00B31A19" w:rsidRDefault="003F1AED" w:rsidP="003F1AED">
      <w:pPr>
        <w:widowControl/>
        <w:adjustRightInd w:val="0"/>
        <w:snapToGrid w:val="0"/>
        <w:spacing w:line="540" w:lineRule="exact"/>
        <w:ind w:firstLineChars="200" w:firstLine="616"/>
        <w:rPr>
          <w:rFonts w:ascii="仿宋_GB2312" w:eastAsia="仿宋_GB2312" w:hAnsi="宋体" w:cs="宋体"/>
          <w:snapToGrid w:val="0"/>
          <w:spacing w:val="-6"/>
          <w:kern w:val="0"/>
          <w:sz w:val="32"/>
          <w:szCs w:val="32"/>
        </w:rPr>
      </w:pPr>
      <w:r w:rsidRPr="00B31A19">
        <w:rPr>
          <w:rFonts w:ascii="仿宋_GB2312" w:eastAsia="仿宋_GB2312" w:hAnsi="宋体" w:cs="宋体" w:hint="eastAsia"/>
          <w:snapToGrid w:val="0"/>
          <w:spacing w:val="-6"/>
          <w:kern w:val="0"/>
          <w:sz w:val="32"/>
          <w:szCs w:val="32"/>
        </w:rPr>
        <w:t>现在，我代表校纪委常委会报告工作，请予审议。</w:t>
      </w:r>
    </w:p>
    <w:p w:rsidR="003F1AED" w:rsidRPr="00B31A19" w:rsidRDefault="003F1AED" w:rsidP="003F1AED">
      <w:pPr>
        <w:widowControl/>
        <w:adjustRightInd w:val="0"/>
        <w:snapToGrid w:val="0"/>
        <w:spacing w:line="540" w:lineRule="exact"/>
        <w:ind w:firstLineChars="200" w:firstLine="616"/>
        <w:rPr>
          <w:rFonts w:ascii="仿宋_GB2312" w:eastAsia="仿宋_GB2312" w:hAnsi="宋体" w:cs="宋体"/>
          <w:snapToGrid w:val="0"/>
          <w:spacing w:val="-6"/>
          <w:kern w:val="0"/>
          <w:sz w:val="32"/>
          <w:szCs w:val="32"/>
        </w:rPr>
      </w:pPr>
      <w:r w:rsidRPr="00B31A19">
        <w:rPr>
          <w:rFonts w:ascii="仿宋_GB2312" w:eastAsia="仿宋_GB2312" w:hAnsi="宋体" w:cs="宋体" w:hint="eastAsia"/>
          <w:snapToGrid w:val="0"/>
          <w:spacing w:val="-6"/>
          <w:kern w:val="0"/>
          <w:sz w:val="32"/>
          <w:szCs w:val="32"/>
        </w:rPr>
        <w:t>这次会议的主要任务是：以习近平新时代中国特色社会主义思想为指导，深入学习贯彻十九届中央纪委六次全会、省纪委十一届二次全会，以及全国、全省教育系统全面从严治党工作视频会议精神，回顾20</w:t>
      </w:r>
      <w:r w:rsidRPr="00B31A19">
        <w:rPr>
          <w:rFonts w:ascii="仿宋_GB2312" w:eastAsia="仿宋_GB2312" w:hAnsi="宋体" w:cs="宋体"/>
          <w:snapToGrid w:val="0"/>
          <w:spacing w:val="-6"/>
          <w:kern w:val="0"/>
          <w:sz w:val="32"/>
          <w:szCs w:val="32"/>
        </w:rPr>
        <w:t>21</w:t>
      </w:r>
      <w:r w:rsidRPr="00B31A19">
        <w:rPr>
          <w:rFonts w:ascii="仿宋_GB2312" w:eastAsia="仿宋_GB2312" w:hAnsi="宋体" w:cs="宋体" w:hint="eastAsia"/>
          <w:snapToGrid w:val="0"/>
          <w:spacing w:val="-6"/>
          <w:kern w:val="0"/>
          <w:sz w:val="32"/>
          <w:szCs w:val="32"/>
        </w:rPr>
        <w:t>年纪检监察工作，部署2022年工作任务。校党委高度重视本次会议，党委常委会专门审议会议议程和纪委工作报告。刚才，陈国龙书记作了重要讲话，传达了上级精神，分析学校管党治党形势，对用一流管党治党工作助推“一号工程”</w:t>
      </w:r>
      <w:r w:rsidRPr="00B31A19">
        <w:rPr>
          <w:rFonts w:ascii="仿宋_GB2312" w:eastAsia="仿宋_GB2312" w:hAnsi="宋体" w:cs="宋体"/>
          <w:snapToGrid w:val="0"/>
          <w:spacing w:val="-6"/>
          <w:kern w:val="0"/>
          <w:sz w:val="32"/>
          <w:szCs w:val="32"/>
        </w:rPr>
        <w:t>提出了明确要求</w:t>
      </w:r>
      <w:r w:rsidRPr="00B31A19">
        <w:rPr>
          <w:rFonts w:ascii="仿宋_GB2312" w:eastAsia="仿宋_GB2312" w:hAnsi="宋体" w:cs="宋体" w:hint="eastAsia"/>
          <w:snapToGrid w:val="0"/>
          <w:spacing w:val="-6"/>
          <w:kern w:val="0"/>
          <w:sz w:val="32"/>
          <w:szCs w:val="32"/>
        </w:rPr>
        <w:t xml:space="preserve">，我们要认真学习领会，坚决贯彻落实。 </w:t>
      </w:r>
    </w:p>
    <w:p w:rsidR="003F1AED" w:rsidRPr="00B31A19" w:rsidRDefault="003F1AED" w:rsidP="003F1AED">
      <w:pPr>
        <w:widowControl/>
        <w:adjustRightInd w:val="0"/>
        <w:snapToGrid w:val="0"/>
        <w:spacing w:line="540" w:lineRule="exact"/>
        <w:ind w:firstLineChars="200" w:firstLine="616"/>
        <w:rPr>
          <w:rFonts w:ascii="黑体" w:eastAsia="黑体" w:hAnsi="黑体" w:cs="宋体"/>
          <w:snapToGrid w:val="0"/>
          <w:spacing w:val="-6"/>
          <w:kern w:val="0"/>
          <w:sz w:val="32"/>
          <w:szCs w:val="32"/>
        </w:rPr>
      </w:pPr>
      <w:r w:rsidRPr="00B31A19">
        <w:rPr>
          <w:rFonts w:ascii="黑体" w:eastAsia="黑体" w:hAnsi="黑体" w:cs="宋体" w:hint="eastAsia"/>
          <w:snapToGrid w:val="0"/>
          <w:spacing w:val="-6"/>
          <w:kern w:val="0"/>
          <w:sz w:val="32"/>
          <w:szCs w:val="32"/>
        </w:rPr>
        <w:t>一、202</w:t>
      </w:r>
      <w:r w:rsidRPr="00B31A19">
        <w:rPr>
          <w:rFonts w:ascii="黑体" w:eastAsia="黑体" w:hAnsi="黑体" w:cs="宋体"/>
          <w:snapToGrid w:val="0"/>
          <w:spacing w:val="-6"/>
          <w:kern w:val="0"/>
          <w:sz w:val="32"/>
          <w:szCs w:val="32"/>
        </w:rPr>
        <w:t>1</w:t>
      </w:r>
      <w:r w:rsidRPr="00B31A19">
        <w:rPr>
          <w:rFonts w:ascii="黑体" w:eastAsia="黑体" w:hAnsi="黑体" w:cs="宋体" w:hint="eastAsia"/>
          <w:snapToGrid w:val="0"/>
          <w:spacing w:val="-6"/>
          <w:kern w:val="0"/>
          <w:sz w:val="32"/>
          <w:szCs w:val="32"/>
        </w:rPr>
        <w:t>年</w:t>
      </w:r>
      <w:r w:rsidRPr="00B31A19">
        <w:rPr>
          <w:rFonts w:ascii="黑体" w:eastAsia="黑体" w:hAnsi="黑体" w:cs="宋体"/>
          <w:snapToGrid w:val="0"/>
          <w:spacing w:val="-6"/>
          <w:kern w:val="0"/>
          <w:sz w:val="32"/>
          <w:szCs w:val="32"/>
        </w:rPr>
        <w:t>工作回顾</w:t>
      </w:r>
    </w:p>
    <w:p w:rsidR="003F1AED" w:rsidRPr="00B31A19" w:rsidRDefault="003F1AED" w:rsidP="003F1AED">
      <w:pPr>
        <w:adjustRightInd w:val="0"/>
        <w:snapToGrid w:val="0"/>
        <w:spacing w:line="540" w:lineRule="exact"/>
        <w:ind w:firstLineChars="200" w:firstLine="640"/>
        <w:rPr>
          <w:rFonts w:ascii="仿宋_GB2312" w:eastAsia="仿宋_GB2312" w:hAnsi="宋体" w:cs="Times New Roman"/>
          <w:snapToGrid w:val="0"/>
          <w:kern w:val="0"/>
          <w:sz w:val="32"/>
          <w:szCs w:val="32"/>
        </w:rPr>
      </w:pPr>
      <w:r w:rsidRPr="00B31A19">
        <w:rPr>
          <w:rFonts w:ascii="仿宋_GB2312" w:eastAsia="仿宋_GB2312" w:hAnsi="宋体" w:cs="Times New Roman" w:hint="eastAsia"/>
          <w:snapToGrid w:val="0"/>
          <w:kern w:val="0"/>
          <w:sz w:val="32"/>
          <w:szCs w:val="32"/>
        </w:rPr>
        <w:t>一年来，在校党委和省纪委监委坚强领导下，学校各级纪检机构深入学习贯彻习近平新时代中国特色社会主义思想，增强“四个意识”、坚定“四个自信”、做到“两个维护”，深化党史学习教育，积极构建监督体系，融入新的发展格局，充分发挥监督保障执行、促进完善发展作用，为学校各项事业发展提供有</w:t>
      </w:r>
      <w:r w:rsidRPr="00B31A19">
        <w:rPr>
          <w:rFonts w:ascii="仿宋_GB2312" w:eastAsia="仿宋_GB2312" w:hAnsi="宋体" w:cs="Times New Roman" w:hint="eastAsia"/>
          <w:snapToGrid w:val="0"/>
          <w:kern w:val="0"/>
          <w:sz w:val="32"/>
          <w:szCs w:val="32"/>
        </w:rPr>
        <w:lastRenderedPageBreak/>
        <w:t>力保障。</w:t>
      </w:r>
    </w:p>
    <w:p w:rsidR="003F1AED" w:rsidRPr="00B31A19" w:rsidRDefault="003F1AED" w:rsidP="003F1AED">
      <w:pPr>
        <w:adjustRightInd w:val="0"/>
        <w:snapToGrid w:val="0"/>
        <w:spacing w:line="540" w:lineRule="exact"/>
        <w:ind w:firstLineChars="200" w:firstLine="640"/>
        <w:rPr>
          <w:rFonts w:ascii="仿宋_GB2312" w:eastAsia="仿宋_GB2312" w:hAnsi="宋体" w:cs="Times New Roman"/>
          <w:b/>
          <w:snapToGrid w:val="0"/>
          <w:kern w:val="0"/>
          <w:sz w:val="32"/>
          <w:szCs w:val="32"/>
        </w:rPr>
      </w:pPr>
      <w:r w:rsidRPr="002E4EC2">
        <w:rPr>
          <w:rFonts w:ascii="楷体_GB2312" w:eastAsia="楷体_GB2312" w:hAnsi="宋体" w:cs="Times New Roman" w:hint="eastAsia"/>
          <w:snapToGrid w:val="0"/>
          <w:kern w:val="0"/>
          <w:sz w:val="32"/>
          <w:szCs w:val="32"/>
        </w:rPr>
        <w:t>（一）加大压力传导，在强化责任、推动落实上有新举措。</w:t>
      </w:r>
      <w:r w:rsidRPr="002E4EC2">
        <w:rPr>
          <w:rFonts w:ascii="仿宋_GB2312" w:eastAsia="仿宋_GB2312" w:hAnsi="宋体" w:cs="Times New Roman" w:hint="eastAsia"/>
          <w:b/>
          <w:snapToGrid w:val="0"/>
          <w:color w:val="000000"/>
          <w:kern w:val="0"/>
          <w:sz w:val="32"/>
          <w:szCs w:val="32"/>
        </w:rPr>
        <w:t>一是协助党委推动巡视整改工作</w:t>
      </w:r>
      <w:r w:rsidRPr="002E4EC2">
        <w:rPr>
          <w:rFonts w:ascii="楷体_GB2312" w:eastAsia="楷体_GB2312" w:hAnsi="宋体" w:cs="Times New Roman" w:hint="eastAsia"/>
          <w:snapToGrid w:val="0"/>
          <w:color w:val="000000"/>
          <w:kern w:val="0"/>
          <w:sz w:val="32"/>
          <w:szCs w:val="32"/>
        </w:rPr>
        <w:t>。</w:t>
      </w:r>
      <w:r w:rsidRPr="00B31A19">
        <w:rPr>
          <w:rFonts w:ascii="仿宋_GB2312" w:eastAsia="仿宋_GB2312" w:hAnsi="宋体" w:cs="Times New Roman" w:hint="eastAsia"/>
          <w:snapToGrid w:val="0"/>
          <w:color w:val="000000"/>
          <w:kern w:val="0"/>
          <w:sz w:val="32"/>
          <w:szCs w:val="32"/>
        </w:rPr>
        <w:t>认真做好巡视整改上下沟通、组织协调工作</w:t>
      </w:r>
      <w:r w:rsidRPr="00B31A19">
        <w:rPr>
          <w:rFonts w:ascii="仿宋_GB2312" w:eastAsia="仿宋_GB2312" w:hAnsi="宋体" w:cs="Times New Roman"/>
          <w:snapToGrid w:val="0"/>
          <w:color w:val="000000"/>
          <w:kern w:val="0"/>
          <w:sz w:val="32"/>
          <w:szCs w:val="32"/>
        </w:rPr>
        <w:t>，</w:t>
      </w:r>
      <w:r w:rsidRPr="00B31A19">
        <w:rPr>
          <w:rFonts w:ascii="仿宋_GB2312" w:eastAsia="仿宋_GB2312" w:hAnsi="宋体" w:cs="Times New Roman" w:hint="eastAsia"/>
          <w:snapToGrid w:val="0"/>
          <w:color w:val="000000"/>
          <w:kern w:val="0"/>
          <w:sz w:val="32"/>
          <w:szCs w:val="32"/>
        </w:rPr>
        <w:t>督促落实</w:t>
      </w:r>
      <w:r w:rsidRPr="00B31A19">
        <w:rPr>
          <w:rFonts w:ascii="仿宋_GB2312" w:eastAsia="仿宋_GB2312" w:hAnsi="宋体" w:cs="Times New Roman"/>
          <w:snapToGrid w:val="0"/>
          <w:color w:val="000000"/>
          <w:kern w:val="0"/>
          <w:sz w:val="32"/>
          <w:szCs w:val="32"/>
        </w:rPr>
        <w:t>135条整改措施53个问题</w:t>
      </w:r>
      <w:r w:rsidRPr="00B31A19">
        <w:rPr>
          <w:rFonts w:ascii="仿宋_GB2312" w:eastAsia="仿宋_GB2312" w:hAnsi="宋体" w:cs="Times New Roman" w:hint="eastAsia"/>
          <w:snapToGrid w:val="0"/>
          <w:color w:val="000000"/>
          <w:kern w:val="0"/>
          <w:sz w:val="32"/>
          <w:szCs w:val="32"/>
        </w:rPr>
        <w:t>的</w:t>
      </w:r>
      <w:r w:rsidRPr="00B31A19">
        <w:rPr>
          <w:rFonts w:ascii="仿宋_GB2312" w:eastAsia="仿宋_GB2312" w:hAnsi="宋体" w:cs="Times New Roman"/>
          <w:snapToGrid w:val="0"/>
          <w:color w:val="000000"/>
          <w:kern w:val="0"/>
          <w:sz w:val="32"/>
          <w:szCs w:val="32"/>
        </w:rPr>
        <w:t>整改</w:t>
      </w:r>
      <w:r w:rsidRPr="00B31A19">
        <w:rPr>
          <w:rFonts w:ascii="仿宋_GB2312" w:eastAsia="仿宋_GB2312" w:hAnsi="宋体" w:cs="Times New Roman" w:hint="eastAsia"/>
          <w:snapToGrid w:val="0"/>
          <w:color w:val="000000"/>
          <w:kern w:val="0"/>
          <w:sz w:val="32"/>
          <w:szCs w:val="32"/>
        </w:rPr>
        <w:t>，健全制度</w:t>
      </w:r>
      <w:r w:rsidRPr="00B31A19">
        <w:rPr>
          <w:rFonts w:ascii="仿宋_GB2312" w:eastAsia="仿宋_GB2312" w:hAnsi="宋体" w:cs="Times New Roman"/>
          <w:snapToGrid w:val="0"/>
          <w:color w:val="000000"/>
          <w:kern w:val="0"/>
          <w:sz w:val="32"/>
          <w:szCs w:val="32"/>
        </w:rPr>
        <w:t>22项</w:t>
      </w:r>
      <w:r w:rsidRPr="00B31A19">
        <w:rPr>
          <w:rFonts w:ascii="仿宋_GB2312" w:eastAsia="仿宋_GB2312" w:hAnsi="宋体" w:cs="Times New Roman" w:hint="eastAsia"/>
          <w:snapToGrid w:val="0"/>
          <w:color w:val="000000"/>
          <w:kern w:val="0"/>
          <w:sz w:val="32"/>
          <w:szCs w:val="32"/>
        </w:rPr>
        <w:t>，进一步提升管党治党工作水平。</w:t>
      </w:r>
      <w:r w:rsidRPr="00B31A19">
        <w:rPr>
          <w:rFonts w:ascii="仿宋_GB2312" w:eastAsia="仿宋_GB2312" w:hAnsi="宋体" w:cs="Times New Roman" w:hint="eastAsia"/>
          <w:b/>
          <w:snapToGrid w:val="0"/>
          <w:color w:val="000000"/>
          <w:kern w:val="0"/>
          <w:sz w:val="32"/>
          <w:szCs w:val="32"/>
        </w:rPr>
        <w:t>二是协助党委推动主体责任落实。</w:t>
      </w:r>
      <w:r w:rsidRPr="00B31A19">
        <w:rPr>
          <w:rFonts w:ascii="仿宋_GB2312" w:eastAsia="仿宋_GB2312" w:hAnsi="宋体" w:cs="Times New Roman" w:hint="eastAsia"/>
          <w:snapToGrid w:val="0"/>
          <w:color w:val="000000"/>
          <w:kern w:val="0"/>
          <w:sz w:val="32"/>
          <w:szCs w:val="32"/>
        </w:rPr>
        <w:t>组织召开</w:t>
      </w:r>
      <w:r w:rsidRPr="00B31A19">
        <w:rPr>
          <w:rFonts w:ascii="仿宋_GB2312" w:eastAsia="仿宋_GB2312" w:hAnsi="宋体" w:cs="Times New Roman"/>
          <w:snapToGrid w:val="0"/>
          <w:color w:val="000000"/>
          <w:kern w:val="0"/>
          <w:sz w:val="32"/>
          <w:szCs w:val="32"/>
        </w:rPr>
        <w:t>2021年全校全面从严治党工作会议，印发任务分工方案分解落实48项工作任务</w:t>
      </w:r>
      <w:r w:rsidRPr="00B31A19">
        <w:rPr>
          <w:rFonts w:ascii="仿宋_GB2312" w:eastAsia="仿宋_GB2312" w:hAnsi="宋体" w:cs="Times New Roman" w:hint="eastAsia"/>
          <w:snapToGrid w:val="0"/>
          <w:color w:val="000000"/>
          <w:kern w:val="0"/>
          <w:sz w:val="32"/>
          <w:szCs w:val="32"/>
        </w:rPr>
        <w:t>；组织</w:t>
      </w:r>
      <w:r w:rsidRPr="00B31A19">
        <w:rPr>
          <w:rFonts w:ascii="仿宋_GB2312" w:eastAsia="仿宋_GB2312" w:hAnsi="宋体" w:cs="Times New Roman"/>
          <w:snapToGrid w:val="0"/>
          <w:color w:val="000000"/>
          <w:kern w:val="0"/>
          <w:sz w:val="32"/>
          <w:szCs w:val="32"/>
        </w:rPr>
        <w:t>开展</w:t>
      </w:r>
      <w:r w:rsidRPr="00B31A19">
        <w:rPr>
          <w:rFonts w:ascii="仿宋_GB2312" w:eastAsia="仿宋_GB2312" w:hAnsi="宋体" w:cs="Times New Roman" w:hint="eastAsia"/>
          <w:snapToGrid w:val="0"/>
          <w:color w:val="000000"/>
          <w:kern w:val="0"/>
          <w:sz w:val="32"/>
          <w:szCs w:val="32"/>
        </w:rPr>
        <w:t>校内</w:t>
      </w:r>
      <w:r w:rsidRPr="00B31A19">
        <w:rPr>
          <w:rFonts w:ascii="仿宋_GB2312" w:eastAsia="仿宋_GB2312" w:hAnsi="宋体" w:cs="Times New Roman"/>
          <w:snapToGrid w:val="0"/>
          <w:color w:val="000000"/>
          <w:kern w:val="0"/>
          <w:sz w:val="32"/>
          <w:szCs w:val="32"/>
        </w:rPr>
        <w:t>主体责任落实情况专项检查，</w:t>
      </w:r>
      <w:r w:rsidRPr="00B31A19">
        <w:rPr>
          <w:rFonts w:ascii="仿宋_GB2312" w:eastAsia="仿宋_GB2312" w:hAnsi="宋体" w:cs="Times New Roman" w:hint="eastAsia"/>
          <w:snapToGrid w:val="0"/>
          <w:color w:val="000000"/>
          <w:kern w:val="0"/>
          <w:sz w:val="32"/>
          <w:szCs w:val="32"/>
        </w:rPr>
        <w:t>发现和</w:t>
      </w:r>
      <w:r w:rsidRPr="00B31A19">
        <w:rPr>
          <w:rFonts w:ascii="仿宋_GB2312" w:eastAsia="仿宋_GB2312" w:hAnsi="宋体" w:cs="Times New Roman"/>
          <w:snapToGrid w:val="0"/>
          <w:color w:val="000000"/>
          <w:kern w:val="0"/>
          <w:sz w:val="32"/>
          <w:szCs w:val="32"/>
        </w:rPr>
        <w:t>推动70个问题</w:t>
      </w:r>
      <w:r w:rsidRPr="00B31A19">
        <w:rPr>
          <w:rFonts w:ascii="仿宋_GB2312" w:eastAsia="仿宋_GB2312" w:hAnsi="宋体" w:cs="Times New Roman" w:hint="eastAsia"/>
          <w:snapToGrid w:val="0"/>
          <w:color w:val="000000"/>
          <w:kern w:val="0"/>
          <w:sz w:val="32"/>
          <w:szCs w:val="32"/>
        </w:rPr>
        <w:t>的</w:t>
      </w:r>
      <w:r w:rsidRPr="00B31A19">
        <w:rPr>
          <w:rFonts w:ascii="仿宋_GB2312" w:eastAsia="仿宋_GB2312" w:hAnsi="宋体" w:cs="Times New Roman"/>
          <w:snapToGrid w:val="0"/>
          <w:color w:val="000000"/>
          <w:kern w:val="0"/>
          <w:sz w:val="32"/>
          <w:szCs w:val="32"/>
        </w:rPr>
        <w:t>整改，做到</w:t>
      </w:r>
      <w:r w:rsidRPr="00B31A19">
        <w:rPr>
          <w:rFonts w:ascii="仿宋_GB2312" w:eastAsia="仿宋_GB2312" w:hAnsi="宋体" w:cs="Times New Roman" w:hint="eastAsia"/>
          <w:snapToGrid w:val="0"/>
          <w:color w:val="000000"/>
          <w:kern w:val="0"/>
          <w:sz w:val="32"/>
          <w:szCs w:val="32"/>
        </w:rPr>
        <w:t>见人</w:t>
      </w:r>
      <w:r w:rsidRPr="00B31A19">
        <w:rPr>
          <w:rFonts w:ascii="仿宋_GB2312" w:eastAsia="仿宋_GB2312" w:hAnsi="宋体" w:cs="Times New Roman"/>
          <w:snapToGrid w:val="0"/>
          <w:color w:val="000000"/>
          <w:kern w:val="0"/>
          <w:sz w:val="32"/>
          <w:szCs w:val="32"/>
        </w:rPr>
        <w:t>见事见效。</w:t>
      </w:r>
      <w:r w:rsidRPr="00B31A19">
        <w:rPr>
          <w:rFonts w:ascii="仿宋_GB2312" w:eastAsia="仿宋_GB2312" w:hAnsi="宋体" w:cs="Times New Roman" w:hint="eastAsia"/>
          <w:b/>
          <w:snapToGrid w:val="0"/>
          <w:color w:val="000000"/>
          <w:kern w:val="0"/>
          <w:sz w:val="32"/>
          <w:szCs w:val="32"/>
        </w:rPr>
        <w:t>三是协助党委深化巡察工作。</w:t>
      </w:r>
      <w:r w:rsidRPr="00B31A19">
        <w:rPr>
          <w:rFonts w:ascii="仿宋_GB2312" w:eastAsia="仿宋_GB2312" w:hAnsi="宋体" w:cs="Times New Roman" w:hint="eastAsia"/>
          <w:snapToGrid w:val="0"/>
          <w:color w:val="000000"/>
          <w:kern w:val="0"/>
          <w:sz w:val="32"/>
          <w:szCs w:val="32"/>
        </w:rPr>
        <w:t>加强巡察队伍建设，规范巡察工作，</w:t>
      </w:r>
      <w:r w:rsidRPr="00B31A19">
        <w:rPr>
          <w:rFonts w:ascii="仿宋_GB2312" w:eastAsia="仿宋_GB2312" w:hAnsi="宋体" w:cs="Times New Roman"/>
          <w:snapToGrid w:val="0"/>
          <w:color w:val="000000"/>
          <w:kern w:val="0"/>
          <w:sz w:val="32"/>
          <w:szCs w:val="32"/>
        </w:rPr>
        <w:t>制定《中共福州大学委员会巡察工作暂行办法》等制度，对3个学院开展常规巡察，反馈</w:t>
      </w:r>
      <w:r w:rsidRPr="00B31A19">
        <w:rPr>
          <w:rFonts w:ascii="仿宋_GB2312" w:eastAsia="仿宋_GB2312" w:hAnsi="宋体" w:cs="Times New Roman" w:hint="eastAsia"/>
          <w:snapToGrid w:val="0"/>
          <w:color w:val="000000"/>
          <w:kern w:val="0"/>
          <w:sz w:val="32"/>
          <w:szCs w:val="32"/>
        </w:rPr>
        <w:t>并推动整改</w:t>
      </w:r>
      <w:r w:rsidRPr="00B31A19">
        <w:rPr>
          <w:rFonts w:ascii="仿宋_GB2312" w:eastAsia="仿宋_GB2312" w:hAnsi="宋体" w:cs="Times New Roman"/>
          <w:snapToGrid w:val="0"/>
          <w:color w:val="000000"/>
          <w:kern w:val="0"/>
          <w:sz w:val="32"/>
          <w:szCs w:val="32"/>
        </w:rPr>
        <w:t>86个问题</w:t>
      </w:r>
      <w:r w:rsidRPr="00B31A19">
        <w:rPr>
          <w:rFonts w:ascii="仿宋_GB2312" w:eastAsia="仿宋_GB2312" w:hAnsi="宋体" w:cs="Times New Roman" w:hint="eastAsia"/>
          <w:snapToGrid w:val="0"/>
          <w:color w:val="000000"/>
          <w:kern w:val="0"/>
          <w:sz w:val="32"/>
          <w:szCs w:val="32"/>
        </w:rPr>
        <w:t>，</w:t>
      </w:r>
      <w:r w:rsidRPr="00B31A19">
        <w:rPr>
          <w:rFonts w:ascii="仿宋_GB2312" w:eastAsia="仿宋_GB2312" w:hAnsi="宋体" w:cs="Times New Roman"/>
          <w:snapToGrid w:val="0"/>
          <w:color w:val="000000"/>
          <w:kern w:val="0"/>
          <w:sz w:val="32"/>
          <w:szCs w:val="32"/>
        </w:rPr>
        <w:t>进一步压实二级党委和各单位</w:t>
      </w:r>
      <w:r w:rsidRPr="00B31A19">
        <w:rPr>
          <w:rFonts w:ascii="仿宋_GB2312" w:eastAsia="仿宋_GB2312" w:hAnsi="宋体" w:cs="Times New Roman" w:hint="eastAsia"/>
          <w:snapToGrid w:val="0"/>
          <w:color w:val="000000"/>
          <w:kern w:val="0"/>
          <w:sz w:val="32"/>
          <w:szCs w:val="32"/>
        </w:rPr>
        <w:t>管党治党政治</w:t>
      </w:r>
      <w:r w:rsidRPr="00B31A19">
        <w:rPr>
          <w:rFonts w:ascii="仿宋_GB2312" w:eastAsia="仿宋_GB2312" w:hAnsi="宋体" w:cs="Times New Roman"/>
          <w:snapToGrid w:val="0"/>
          <w:color w:val="000000"/>
          <w:kern w:val="0"/>
          <w:sz w:val="32"/>
          <w:szCs w:val="32"/>
        </w:rPr>
        <w:t>责任</w:t>
      </w:r>
      <w:r w:rsidRPr="00B31A19">
        <w:rPr>
          <w:rFonts w:ascii="仿宋_GB2312" w:eastAsia="仿宋_GB2312" w:hAnsi="宋体" w:cs="Times New Roman" w:hint="eastAsia"/>
          <w:snapToGrid w:val="0"/>
          <w:color w:val="000000"/>
          <w:kern w:val="0"/>
          <w:sz w:val="32"/>
          <w:szCs w:val="32"/>
        </w:rPr>
        <w:t>。巡察工作做到政治效果、社会效果相统一，得到上级部门和学校党委的充分肯定。</w:t>
      </w:r>
    </w:p>
    <w:p w:rsidR="003F1AED" w:rsidRPr="00B31A19" w:rsidRDefault="003F1AED" w:rsidP="003F1AED">
      <w:pPr>
        <w:adjustRightInd w:val="0"/>
        <w:snapToGrid w:val="0"/>
        <w:spacing w:line="540" w:lineRule="exact"/>
        <w:ind w:firstLineChars="200" w:firstLine="640"/>
        <w:rPr>
          <w:rFonts w:ascii="仿宋_GB2312" w:eastAsia="仿宋_GB2312" w:hAnsi="宋体" w:cs="Times New Roman"/>
          <w:snapToGrid w:val="0"/>
          <w:color w:val="000000"/>
          <w:kern w:val="0"/>
          <w:sz w:val="32"/>
          <w:szCs w:val="32"/>
        </w:rPr>
      </w:pPr>
      <w:r w:rsidRPr="002E4EC2">
        <w:rPr>
          <w:rFonts w:ascii="楷体_GB2312" w:eastAsia="楷体_GB2312" w:hAnsi="宋体" w:cs="Times New Roman" w:hint="eastAsia"/>
          <w:snapToGrid w:val="0"/>
          <w:kern w:val="0"/>
          <w:sz w:val="32"/>
          <w:szCs w:val="32"/>
        </w:rPr>
        <w:t>（二）聚焦监督首责，在完善机制、提升质效上有新进展。</w:t>
      </w:r>
      <w:r w:rsidRPr="00B31A19">
        <w:rPr>
          <w:rFonts w:ascii="仿宋_GB2312" w:eastAsia="仿宋_GB2312" w:hAnsi="宋体" w:cs="Times New Roman" w:hint="eastAsia"/>
          <w:b/>
          <w:snapToGrid w:val="0"/>
          <w:kern w:val="0"/>
          <w:sz w:val="32"/>
          <w:szCs w:val="32"/>
        </w:rPr>
        <w:t>一是符合学校实际的监督体系进一步健全。</w:t>
      </w:r>
      <w:r w:rsidRPr="00B31A19">
        <w:rPr>
          <w:rFonts w:ascii="仿宋_GB2312" w:eastAsia="仿宋_GB2312" w:hAnsi="宋体" w:cs="Times New Roman" w:hint="eastAsia"/>
          <w:snapToGrid w:val="0"/>
          <w:kern w:val="0"/>
          <w:sz w:val="32"/>
          <w:szCs w:val="32"/>
        </w:rPr>
        <w:t>制定《关于落实政治监督具体化常态化的实施办法》《健全“</w:t>
      </w:r>
      <w:r w:rsidRPr="00B31A19">
        <w:rPr>
          <w:rFonts w:ascii="仿宋_GB2312" w:eastAsia="仿宋_GB2312" w:hAnsi="宋体" w:cs="Times New Roman"/>
          <w:snapToGrid w:val="0"/>
          <w:kern w:val="0"/>
          <w:sz w:val="32"/>
          <w:szCs w:val="32"/>
        </w:rPr>
        <w:t>1+X</w:t>
      </w:r>
      <w:r w:rsidRPr="00B31A19">
        <w:rPr>
          <w:rFonts w:ascii="仿宋_GB2312" w:eastAsia="仿宋_GB2312" w:hAnsi="宋体" w:cs="Times New Roman"/>
          <w:snapToGrid w:val="0"/>
          <w:kern w:val="0"/>
          <w:sz w:val="32"/>
          <w:szCs w:val="32"/>
        </w:rPr>
        <w:t>”</w:t>
      </w:r>
      <w:r w:rsidRPr="00B31A19">
        <w:rPr>
          <w:rFonts w:ascii="仿宋_GB2312" w:eastAsia="仿宋_GB2312" w:hAnsi="宋体" w:cs="Times New Roman"/>
          <w:snapToGrid w:val="0"/>
          <w:kern w:val="0"/>
          <w:sz w:val="32"/>
          <w:szCs w:val="32"/>
        </w:rPr>
        <w:t>监督机制的实施办法》《纪检监察与审计协同监督工作试行办法》等制度，</w:t>
      </w:r>
      <w:r w:rsidRPr="00B31A19">
        <w:rPr>
          <w:rFonts w:ascii="仿宋_GB2312" w:eastAsia="仿宋_GB2312" w:hAnsi="宋体" w:cs="Times New Roman" w:hint="eastAsia"/>
          <w:snapToGrid w:val="0"/>
          <w:kern w:val="0"/>
          <w:sz w:val="32"/>
          <w:szCs w:val="32"/>
        </w:rPr>
        <w:t>推动职能部门明晰履行监督职责的任务清单，明确监督任务</w:t>
      </w:r>
      <w:r w:rsidRPr="00B31A19">
        <w:rPr>
          <w:rFonts w:ascii="仿宋_GB2312" w:eastAsia="仿宋_GB2312" w:hAnsi="宋体" w:cs="Times New Roman"/>
          <w:snapToGrid w:val="0"/>
          <w:kern w:val="0"/>
          <w:sz w:val="32"/>
          <w:szCs w:val="32"/>
        </w:rPr>
        <w:t>110项，促进专责监督和职能监督资源互补、同向发力</w:t>
      </w:r>
      <w:r w:rsidRPr="00B31A19">
        <w:rPr>
          <w:rFonts w:ascii="仿宋_GB2312" w:eastAsia="仿宋_GB2312" w:hAnsi="宋体" w:cs="Times New Roman" w:hint="eastAsia"/>
          <w:snapToGrid w:val="0"/>
          <w:kern w:val="0"/>
          <w:sz w:val="32"/>
          <w:szCs w:val="32"/>
        </w:rPr>
        <w:t>、贯通融合</w:t>
      </w:r>
      <w:r w:rsidRPr="00B31A19">
        <w:rPr>
          <w:rFonts w:ascii="仿宋_GB2312" w:eastAsia="仿宋_GB2312" w:hAnsi="宋体" w:cs="Times New Roman"/>
          <w:snapToGrid w:val="0"/>
          <w:kern w:val="0"/>
          <w:sz w:val="32"/>
          <w:szCs w:val="32"/>
        </w:rPr>
        <w:t>。</w:t>
      </w:r>
      <w:r w:rsidRPr="00B31A19">
        <w:rPr>
          <w:rFonts w:ascii="仿宋_GB2312" w:eastAsia="仿宋_GB2312" w:hAnsi="宋体" w:cs="Times New Roman" w:hint="eastAsia"/>
          <w:b/>
          <w:snapToGrid w:val="0"/>
          <w:kern w:val="0"/>
          <w:sz w:val="32"/>
          <w:szCs w:val="32"/>
        </w:rPr>
        <w:t>二是聚焦制约学校高质量发展问题做实政治监督。</w:t>
      </w:r>
      <w:r w:rsidRPr="00B31A19">
        <w:rPr>
          <w:rFonts w:ascii="仿宋_GB2312" w:eastAsia="仿宋_GB2312" w:hAnsi="宋体" w:cs="Times New Roman" w:hint="eastAsia"/>
          <w:snapToGrid w:val="0"/>
          <w:kern w:val="0"/>
          <w:sz w:val="32"/>
          <w:szCs w:val="32"/>
        </w:rPr>
        <w:t>围绕贯彻十九届中央第七轮巡视集中反馈会议精神，督促查摆问题</w:t>
      </w:r>
      <w:r w:rsidRPr="00B31A19">
        <w:rPr>
          <w:rFonts w:ascii="仿宋_GB2312" w:eastAsia="仿宋_GB2312" w:hAnsi="宋体" w:cs="Times New Roman"/>
          <w:snapToGrid w:val="0"/>
          <w:kern w:val="0"/>
          <w:sz w:val="32"/>
          <w:szCs w:val="32"/>
        </w:rPr>
        <w:t>8个，制定并落实</w:t>
      </w:r>
      <w:r w:rsidRPr="00B31A19">
        <w:rPr>
          <w:rFonts w:ascii="仿宋_GB2312" w:eastAsia="仿宋_GB2312" w:hAnsi="宋体" w:cs="Times New Roman" w:hint="eastAsia"/>
          <w:snapToGrid w:val="0"/>
          <w:kern w:val="0"/>
          <w:sz w:val="32"/>
          <w:szCs w:val="32"/>
        </w:rPr>
        <w:t>整改</w:t>
      </w:r>
      <w:r w:rsidRPr="00B31A19">
        <w:rPr>
          <w:rFonts w:ascii="仿宋_GB2312" w:eastAsia="仿宋_GB2312" w:hAnsi="宋体" w:cs="Times New Roman"/>
          <w:snapToGrid w:val="0"/>
          <w:kern w:val="0"/>
          <w:sz w:val="32"/>
          <w:szCs w:val="32"/>
        </w:rPr>
        <w:t>措施16条</w:t>
      </w:r>
      <w:r w:rsidRPr="00B31A19">
        <w:rPr>
          <w:rFonts w:ascii="仿宋_GB2312" w:eastAsia="仿宋_GB2312" w:hAnsi="宋体" w:cs="Times New Roman" w:hint="eastAsia"/>
          <w:snapToGrid w:val="0"/>
          <w:kern w:val="0"/>
          <w:sz w:val="32"/>
          <w:szCs w:val="32"/>
        </w:rPr>
        <w:t>，</w:t>
      </w:r>
      <w:r w:rsidRPr="00B31A19">
        <w:rPr>
          <w:rFonts w:ascii="仿宋_GB2312" w:eastAsia="仿宋_GB2312" w:hAnsi="宋体" w:cs="Times New Roman"/>
          <w:snapToGrid w:val="0"/>
          <w:kern w:val="0"/>
          <w:sz w:val="32"/>
          <w:szCs w:val="32"/>
        </w:rPr>
        <w:t>推动了一流学科建设、人才队伍建设等工作</w:t>
      </w:r>
      <w:r w:rsidRPr="00B31A19">
        <w:rPr>
          <w:rFonts w:ascii="仿宋_GB2312" w:eastAsia="仿宋_GB2312" w:hAnsi="宋体" w:cs="Times New Roman" w:hint="eastAsia"/>
          <w:snapToGrid w:val="0"/>
          <w:kern w:val="0"/>
          <w:sz w:val="32"/>
          <w:szCs w:val="32"/>
        </w:rPr>
        <w:t>；</w:t>
      </w:r>
      <w:r w:rsidRPr="00B31A19">
        <w:rPr>
          <w:rFonts w:ascii="仿宋_GB2312" w:eastAsia="仿宋_GB2312" w:hAnsi="宋体" w:cs="Times New Roman" w:hint="eastAsia"/>
          <w:snapToGrid w:val="0"/>
          <w:kern w:val="0"/>
          <w:sz w:val="32"/>
          <w:szCs w:val="32"/>
        </w:rPr>
        <w:lastRenderedPageBreak/>
        <w:t>围绕贯彻执行党委领导下的校长负责制，发出监察建议</w:t>
      </w:r>
      <w:r w:rsidRPr="00B31A19">
        <w:rPr>
          <w:rFonts w:ascii="仿宋_GB2312" w:eastAsia="仿宋_GB2312" w:hAnsi="宋体" w:cs="Times New Roman"/>
          <w:snapToGrid w:val="0"/>
          <w:kern w:val="0"/>
          <w:sz w:val="32"/>
          <w:szCs w:val="32"/>
        </w:rPr>
        <w:t>1份，督促</w:t>
      </w:r>
      <w:r w:rsidRPr="00B31A19">
        <w:rPr>
          <w:rFonts w:ascii="仿宋_GB2312" w:eastAsia="仿宋_GB2312" w:hAnsi="宋体" w:cs="Times New Roman" w:hint="eastAsia"/>
          <w:snapToGrid w:val="0"/>
          <w:kern w:val="0"/>
          <w:sz w:val="32"/>
          <w:szCs w:val="32"/>
        </w:rPr>
        <w:t>有关单位切实</w:t>
      </w:r>
      <w:r w:rsidRPr="00B31A19">
        <w:rPr>
          <w:rFonts w:ascii="仿宋_GB2312" w:eastAsia="仿宋_GB2312" w:hAnsi="宋体" w:cs="Times New Roman"/>
          <w:snapToGrid w:val="0"/>
          <w:kern w:val="0"/>
          <w:sz w:val="32"/>
          <w:szCs w:val="32"/>
        </w:rPr>
        <w:t>落实会议决策</w:t>
      </w:r>
      <w:r w:rsidRPr="00B31A19">
        <w:rPr>
          <w:rFonts w:ascii="仿宋_GB2312" w:eastAsia="仿宋_GB2312" w:hAnsi="宋体" w:cs="Times New Roman" w:hint="eastAsia"/>
          <w:snapToGrid w:val="0"/>
          <w:kern w:val="0"/>
          <w:sz w:val="32"/>
          <w:szCs w:val="32"/>
        </w:rPr>
        <w:t>；围绕师德师风建设、“三全育人”、思政理论课建设等方面开展专项监督，</w:t>
      </w:r>
      <w:r w:rsidRPr="00B31A19">
        <w:rPr>
          <w:rFonts w:ascii="仿宋_GB2312" w:eastAsia="仿宋_GB2312" w:hAnsi="宋体" w:cs="Times New Roman"/>
          <w:snapToGrid w:val="0"/>
          <w:kern w:val="0"/>
          <w:sz w:val="32"/>
          <w:szCs w:val="32"/>
        </w:rPr>
        <w:t>提出建议11条</w:t>
      </w:r>
      <w:r w:rsidRPr="00B31A19">
        <w:rPr>
          <w:rFonts w:ascii="仿宋_GB2312" w:eastAsia="仿宋_GB2312" w:hAnsi="宋体" w:cs="Times New Roman" w:hint="eastAsia"/>
          <w:snapToGrid w:val="0"/>
          <w:kern w:val="0"/>
          <w:sz w:val="32"/>
          <w:szCs w:val="32"/>
        </w:rPr>
        <w:t>，发出</w:t>
      </w:r>
      <w:r w:rsidRPr="00B31A19">
        <w:rPr>
          <w:rFonts w:ascii="仿宋_GB2312" w:eastAsia="仿宋_GB2312" w:hAnsi="宋体" w:cs="Times New Roman"/>
          <w:snapToGrid w:val="0"/>
          <w:kern w:val="0"/>
          <w:sz w:val="32"/>
          <w:szCs w:val="32"/>
        </w:rPr>
        <w:t>监察建议书1份</w:t>
      </w:r>
      <w:r w:rsidRPr="00B31A19">
        <w:rPr>
          <w:rFonts w:ascii="仿宋_GB2312" w:eastAsia="仿宋_GB2312" w:hAnsi="宋体" w:cs="Times New Roman" w:hint="eastAsia"/>
          <w:snapToGrid w:val="0"/>
          <w:kern w:val="0"/>
          <w:sz w:val="32"/>
          <w:szCs w:val="32"/>
        </w:rPr>
        <w:t>，</w:t>
      </w:r>
      <w:r w:rsidRPr="00B31A19">
        <w:rPr>
          <w:rFonts w:ascii="仿宋_GB2312" w:eastAsia="仿宋_GB2312" w:hAnsi="宋体" w:cs="Times New Roman"/>
          <w:snapToGrid w:val="0"/>
          <w:color w:val="000000"/>
          <w:kern w:val="0"/>
          <w:sz w:val="32"/>
          <w:szCs w:val="32"/>
        </w:rPr>
        <w:t>推动新增专职思政课教师5人、专职辅导员36人</w:t>
      </w:r>
      <w:r w:rsidRPr="00B31A19">
        <w:rPr>
          <w:rFonts w:ascii="仿宋_GB2312" w:eastAsia="仿宋_GB2312" w:hAnsi="宋体" w:cs="Times New Roman" w:hint="eastAsia"/>
          <w:snapToGrid w:val="0"/>
          <w:color w:val="000000"/>
          <w:kern w:val="0"/>
          <w:sz w:val="32"/>
          <w:szCs w:val="32"/>
        </w:rPr>
        <w:t>，用实际行动践行“两个维护”。</w:t>
      </w:r>
      <w:r w:rsidRPr="00B31A19">
        <w:rPr>
          <w:rFonts w:ascii="仿宋_GB2312" w:eastAsia="仿宋_GB2312" w:hAnsi="宋体" w:cs="Times New Roman" w:hint="eastAsia"/>
          <w:b/>
          <w:snapToGrid w:val="0"/>
          <w:kern w:val="0"/>
          <w:sz w:val="32"/>
          <w:szCs w:val="32"/>
        </w:rPr>
        <w:t>三</w:t>
      </w:r>
      <w:r w:rsidRPr="00B31A19">
        <w:rPr>
          <w:rFonts w:ascii="仿宋_GB2312" w:eastAsia="仿宋_GB2312" w:hAnsi="宋体" w:cs="Times New Roman"/>
          <w:b/>
          <w:snapToGrid w:val="0"/>
          <w:kern w:val="0"/>
          <w:sz w:val="32"/>
          <w:szCs w:val="32"/>
        </w:rPr>
        <w:t>是</w:t>
      </w:r>
      <w:r w:rsidRPr="00B31A19">
        <w:rPr>
          <w:rFonts w:ascii="仿宋_GB2312" w:eastAsia="仿宋_GB2312" w:hAnsi="宋体" w:cs="Times New Roman" w:hint="eastAsia"/>
          <w:b/>
          <w:snapToGrid w:val="0"/>
          <w:color w:val="000000"/>
          <w:kern w:val="0"/>
          <w:sz w:val="32"/>
          <w:szCs w:val="32"/>
        </w:rPr>
        <w:t>疫情防控监督持续推进。</w:t>
      </w:r>
      <w:r w:rsidRPr="00B31A19">
        <w:rPr>
          <w:rFonts w:ascii="仿宋_GB2312" w:eastAsia="仿宋_GB2312" w:hAnsi="宋体" w:cs="Times New Roman" w:hint="eastAsia"/>
          <w:snapToGrid w:val="0"/>
          <w:color w:val="000000"/>
          <w:kern w:val="0"/>
          <w:sz w:val="32"/>
          <w:szCs w:val="32"/>
        </w:rPr>
        <w:t>坚持将师生生命安全和身体健康放在首位，围绕人员摸排、核酸检测、线上教学、校园管控等9个重点工作，</w:t>
      </w:r>
      <w:r w:rsidRPr="00B31A19">
        <w:rPr>
          <w:rFonts w:ascii="仿宋_GB2312" w:eastAsia="仿宋_GB2312" w:hAnsi="宋体" w:cs="Times New Roman"/>
          <w:snapToGrid w:val="0"/>
          <w:color w:val="000000"/>
          <w:kern w:val="0"/>
          <w:sz w:val="32"/>
          <w:szCs w:val="32"/>
        </w:rPr>
        <w:t xml:space="preserve">开展6轮29次专项督查, </w:t>
      </w:r>
      <w:r w:rsidRPr="00B31A19">
        <w:rPr>
          <w:rFonts w:ascii="仿宋_GB2312" w:eastAsia="仿宋_GB2312" w:hAnsi="宋体" w:cs="Times New Roman" w:hint="eastAsia"/>
          <w:snapToGrid w:val="0"/>
          <w:color w:val="000000"/>
          <w:kern w:val="0"/>
          <w:sz w:val="32"/>
          <w:szCs w:val="32"/>
        </w:rPr>
        <w:t>提出</w:t>
      </w:r>
      <w:r w:rsidRPr="00B31A19">
        <w:rPr>
          <w:rFonts w:ascii="仿宋_GB2312" w:eastAsia="仿宋_GB2312" w:hAnsi="宋体" w:cs="Times New Roman"/>
          <w:snapToGrid w:val="0"/>
          <w:color w:val="000000"/>
          <w:kern w:val="0"/>
          <w:sz w:val="32"/>
          <w:szCs w:val="32"/>
        </w:rPr>
        <w:t>28条整改建议，发出纪检建议书3份，督促整改34个问题</w:t>
      </w:r>
      <w:r w:rsidRPr="00B31A19">
        <w:rPr>
          <w:rFonts w:ascii="仿宋_GB2312" w:eastAsia="仿宋_GB2312" w:hAnsi="宋体" w:cs="Times New Roman" w:hint="eastAsia"/>
          <w:snapToGrid w:val="0"/>
          <w:color w:val="000000"/>
          <w:kern w:val="0"/>
          <w:sz w:val="32"/>
          <w:szCs w:val="32"/>
        </w:rPr>
        <w:t>，</w:t>
      </w:r>
      <w:r w:rsidRPr="00B31A19">
        <w:rPr>
          <w:rFonts w:ascii="仿宋_GB2312" w:eastAsia="仿宋_GB2312" w:hAnsi="宋体" w:cs="Times New Roman"/>
          <w:snapToGrid w:val="0"/>
          <w:color w:val="000000"/>
          <w:kern w:val="0"/>
          <w:sz w:val="32"/>
          <w:szCs w:val="32"/>
        </w:rPr>
        <w:t>确保校园</w:t>
      </w:r>
      <w:r w:rsidRPr="00B31A19">
        <w:rPr>
          <w:rFonts w:ascii="仿宋_GB2312" w:eastAsia="仿宋_GB2312" w:hAnsi="宋体" w:cs="Times New Roman"/>
          <w:snapToGrid w:val="0"/>
          <w:color w:val="000000"/>
          <w:kern w:val="0"/>
          <w:sz w:val="32"/>
          <w:szCs w:val="32"/>
        </w:rPr>
        <w:t>“</w:t>
      </w:r>
      <w:r w:rsidRPr="00B31A19">
        <w:rPr>
          <w:rFonts w:ascii="仿宋_GB2312" w:eastAsia="仿宋_GB2312" w:hAnsi="宋体" w:cs="Times New Roman"/>
          <w:snapToGrid w:val="0"/>
          <w:color w:val="000000"/>
          <w:kern w:val="0"/>
          <w:sz w:val="32"/>
          <w:szCs w:val="32"/>
        </w:rPr>
        <w:t>零疫情</w:t>
      </w:r>
      <w:r w:rsidRPr="00B31A19">
        <w:rPr>
          <w:rFonts w:ascii="仿宋_GB2312" w:eastAsia="仿宋_GB2312" w:hAnsi="宋体" w:cs="Times New Roman"/>
          <w:snapToGrid w:val="0"/>
          <w:color w:val="000000"/>
          <w:kern w:val="0"/>
          <w:sz w:val="32"/>
          <w:szCs w:val="32"/>
        </w:rPr>
        <w:t>”</w:t>
      </w:r>
      <w:r w:rsidRPr="00B31A19">
        <w:rPr>
          <w:rFonts w:ascii="仿宋_GB2312" w:eastAsia="仿宋_GB2312" w:hAnsi="宋体" w:cs="Times New Roman" w:hint="eastAsia"/>
          <w:snapToGrid w:val="0"/>
          <w:color w:val="000000"/>
          <w:kern w:val="0"/>
          <w:sz w:val="32"/>
          <w:szCs w:val="32"/>
        </w:rPr>
        <w:t>。</w:t>
      </w:r>
      <w:r w:rsidRPr="00B31A19">
        <w:rPr>
          <w:rFonts w:ascii="仿宋_GB2312" w:eastAsia="仿宋_GB2312" w:hAnsi="宋体" w:cs="Times New Roman" w:hint="eastAsia"/>
          <w:b/>
          <w:snapToGrid w:val="0"/>
          <w:kern w:val="0"/>
          <w:sz w:val="32"/>
          <w:szCs w:val="32"/>
        </w:rPr>
        <w:t>四</w:t>
      </w:r>
      <w:r w:rsidRPr="00B31A19">
        <w:rPr>
          <w:rFonts w:ascii="仿宋_GB2312" w:eastAsia="仿宋_GB2312" w:hAnsi="宋体" w:cs="Times New Roman"/>
          <w:b/>
          <w:snapToGrid w:val="0"/>
          <w:kern w:val="0"/>
          <w:sz w:val="32"/>
          <w:szCs w:val="32"/>
        </w:rPr>
        <w:t>是</w:t>
      </w:r>
      <w:r w:rsidRPr="00B31A19">
        <w:rPr>
          <w:rFonts w:ascii="仿宋_GB2312" w:eastAsia="仿宋_GB2312" w:hAnsi="宋体" w:cs="Times New Roman" w:hint="eastAsia"/>
          <w:b/>
          <w:snapToGrid w:val="0"/>
          <w:kern w:val="0"/>
          <w:sz w:val="32"/>
          <w:szCs w:val="32"/>
        </w:rPr>
        <w:t>日常监督更加高效。</w:t>
      </w:r>
      <w:r w:rsidRPr="00B31A19">
        <w:rPr>
          <w:rFonts w:ascii="仿宋_GB2312" w:eastAsia="仿宋_GB2312" w:hAnsi="宋体" w:cs="Times New Roman" w:hint="eastAsia"/>
          <w:snapToGrid w:val="0"/>
          <w:kern w:val="0"/>
          <w:sz w:val="32"/>
          <w:szCs w:val="32"/>
        </w:rPr>
        <w:t>强化关键部位监督，督促强化对高考评卷、招生复试、物资采购、财务管理、资产使用等方面监管，推动成立采购与招标中心，做到“管采分离”；加强关键少数监督，制定《领导干部插手干预重大事项记录报告制度》，组织开展</w:t>
      </w:r>
      <w:r w:rsidRPr="00B31A19">
        <w:rPr>
          <w:rFonts w:ascii="仿宋_GB2312" w:eastAsia="仿宋_GB2312" w:hAnsi="宋体" w:cs="Times New Roman"/>
          <w:snapToGrid w:val="0"/>
          <w:kern w:val="0"/>
          <w:sz w:val="32"/>
          <w:szCs w:val="32"/>
        </w:rPr>
        <w:t>监察对象</w:t>
      </w:r>
      <w:r w:rsidRPr="00B31A19">
        <w:rPr>
          <w:rFonts w:ascii="仿宋_GB2312" w:eastAsia="仿宋_GB2312" w:hAnsi="宋体" w:cs="Times New Roman" w:hint="eastAsia"/>
          <w:snapToGrid w:val="0"/>
          <w:kern w:val="0"/>
          <w:sz w:val="32"/>
          <w:szCs w:val="32"/>
        </w:rPr>
        <w:t>“一人多证”</w:t>
      </w:r>
      <w:r w:rsidRPr="00B31A19">
        <w:rPr>
          <w:rFonts w:ascii="仿宋_GB2312" w:eastAsia="仿宋_GB2312" w:hAnsi="宋体" w:cs="Times New Roman"/>
          <w:snapToGrid w:val="0"/>
          <w:kern w:val="0"/>
          <w:sz w:val="32"/>
          <w:szCs w:val="32"/>
        </w:rPr>
        <w:t>摸底排查</w:t>
      </w:r>
      <w:r w:rsidRPr="00B31A19">
        <w:rPr>
          <w:rFonts w:ascii="仿宋_GB2312" w:eastAsia="仿宋_GB2312" w:hAnsi="宋体" w:cs="Times New Roman" w:hint="eastAsia"/>
          <w:snapToGrid w:val="0"/>
          <w:kern w:val="0"/>
          <w:sz w:val="32"/>
          <w:szCs w:val="32"/>
        </w:rPr>
        <w:t>2</w:t>
      </w:r>
      <w:r w:rsidRPr="00B31A19">
        <w:rPr>
          <w:rFonts w:ascii="仿宋_GB2312" w:eastAsia="仿宋_GB2312" w:hAnsi="宋体" w:cs="Times New Roman"/>
          <w:snapToGrid w:val="0"/>
          <w:kern w:val="0"/>
          <w:sz w:val="32"/>
          <w:szCs w:val="32"/>
        </w:rPr>
        <w:t>003</w:t>
      </w:r>
      <w:r w:rsidRPr="00B31A19">
        <w:rPr>
          <w:rFonts w:ascii="仿宋_GB2312" w:eastAsia="仿宋_GB2312" w:hAnsi="宋体" w:cs="Times New Roman" w:hint="eastAsia"/>
          <w:snapToGrid w:val="0"/>
          <w:kern w:val="0"/>
          <w:sz w:val="32"/>
          <w:szCs w:val="32"/>
        </w:rPr>
        <w:t>人次，</w:t>
      </w:r>
      <w:r w:rsidRPr="00B31A19">
        <w:rPr>
          <w:rFonts w:ascii="仿宋_GB2312" w:eastAsia="仿宋_GB2312" w:hAnsi="宋体" w:cs="Times New Roman" w:hint="eastAsia"/>
          <w:snapToGrid w:val="0"/>
          <w:color w:val="000000"/>
          <w:kern w:val="0"/>
          <w:sz w:val="32"/>
          <w:szCs w:val="32"/>
        </w:rPr>
        <w:t>认真回复党风廉政意见</w:t>
      </w:r>
      <w:r w:rsidRPr="00B31A19">
        <w:rPr>
          <w:rFonts w:ascii="仿宋_GB2312" w:eastAsia="仿宋_GB2312" w:hAnsi="宋体" w:cs="Times New Roman"/>
          <w:snapToGrid w:val="0"/>
          <w:color w:val="000000"/>
          <w:kern w:val="0"/>
          <w:sz w:val="32"/>
          <w:szCs w:val="32"/>
        </w:rPr>
        <w:t>401人次，开展干部任前廉政谈话119人，指导撰写干部任前廉政对照检查材料100份</w:t>
      </w:r>
      <w:r w:rsidRPr="00B31A19">
        <w:rPr>
          <w:rFonts w:ascii="仿宋_GB2312" w:eastAsia="仿宋_GB2312" w:hAnsi="宋体" w:cs="Times New Roman" w:hint="eastAsia"/>
          <w:snapToGrid w:val="0"/>
          <w:color w:val="000000"/>
          <w:kern w:val="0"/>
          <w:sz w:val="32"/>
          <w:szCs w:val="32"/>
        </w:rPr>
        <w:t>，提升了干部廉洁自律的自觉性。</w:t>
      </w:r>
    </w:p>
    <w:p w:rsidR="003F1AED" w:rsidRPr="00B31A19" w:rsidRDefault="003F1AED" w:rsidP="003F1AED">
      <w:pPr>
        <w:adjustRightInd w:val="0"/>
        <w:snapToGrid w:val="0"/>
        <w:spacing w:line="540" w:lineRule="exact"/>
        <w:ind w:firstLine="645"/>
        <w:rPr>
          <w:rFonts w:ascii="仿宋_GB2312" w:eastAsia="仿宋_GB2312" w:hAnsi="宋体" w:cs="Times New Roman"/>
          <w:snapToGrid w:val="0"/>
          <w:kern w:val="0"/>
          <w:sz w:val="32"/>
          <w:szCs w:val="32"/>
        </w:rPr>
      </w:pPr>
      <w:r w:rsidRPr="002E4EC2">
        <w:rPr>
          <w:rFonts w:ascii="楷体_GB2312" w:eastAsia="楷体_GB2312" w:hAnsi="宋体" w:cs="Times New Roman" w:hint="eastAsia"/>
          <w:snapToGrid w:val="0"/>
          <w:kern w:val="0"/>
          <w:sz w:val="32"/>
          <w:szCs w:val="32"/>
        </w:rPr>
        <w:t>（三）用好“四种形态”，在严肃纪律、优化生态上有新成效。</w:t>
      </w:r>
      <w:r w:rsidRPr="00B31A19">
        <w:rPr>
          <w:rFonts w:ascii="仿宋_GB2312" w:eastAsia="仿宋_GB2312" w:hAnsi="宋体" w:cs="Times New Roman" w:hint="eastAsia"/>
          <w:b/>
          <w:snapToGrid w:val="0"/>
          <w:kern w:val="0"/>
          <w:sz w:val="32"/>
          <w:szCs w:val="32"/>
        </w:rPr>
        <w:t>一</w:t>
      </w:r>
      <w:r w:rsidRPr="00B31A19">
        <w:rPr>
          <w:rFonts w:ascii="仿宋_GB2312" w:eastAsia="仿宋_GB2312" w:hAnsi="宋体" w:cs="Times New Roman"/>
          <w:b/>
          <w:snapToGrid w:val="0"/>
          <w:kern w:val="0"/>
          <w:sz w:val="32"/>
          <w:szCs w:val="32"/>
        </w:rPr>
        <w:t>是</w:t>
      </w:r>
      <w:r w:rsidRPr="00B31A19">
        <w:rPr>
          <w:rFonts w:ascii="仿宋_GB2312" w:eastAsia="仿宋_GB2312" w:hAnsi="宋体" w:cs="Times New Roman" w:hint="eastAsia"/>
          <w:b/>
          <w:snapToGrid w:val="0"/>
          <w:kern w:val="0"/>
          <w:sz w:val="32"/>
          <w:szCs w:val="32"/>
        </w:rPr>
        <w:t>抓早抓小更加突出。</w:t>
      </w:r>
      <w:r w:rsidRPr="00B31A19">
        <w:rPr>
          <w:rFonts w:ascii="仿宋_GB2312" w:eastAsia="仿宋_GB2312" w:hAnsi="宋体" w:cs="Times New Roman" w:hint="eastAsia"/>
          <w:snapToGrid w:val="0"/>
          <w:kern w:val="0"/>
          <w:sz w:val="32"/>
          <w:szCs w:val="32"/>
        </w:rPr>
        <w:t>深化运用“第一种形态”</w:t>
      </w:r>
      <w:r w:rsidRPr="00B31A19">
        <w:rPr>
          <w:rFonts w:ascii="仿宋_GB2312" w:eastAsia="仿宋_GB2312" w:hAnsi="宋体" w:cs="Times New Roman" w:hint="eastAsia"/>
          <w:b/>
          <w:snapToGrid w:val="0"/>
          <w:kern w:val="0"/>
          <w:sz w:val="32"/>
          <w:szCs w:val="32"/>
        </w:rPr>
        <w:t>，</w:t>
      </w:r>
      <w:r w:rsidRPr="00B31A19">
        <w:rPr>
          <w:rFonts w:ascii="仿宋_GB2312" w:eastAsia="仿宋_GB2312" w:hAnsi="宋体" w:cs="Times New Roman" w:hint="eastAsia"/>
          <w:snapToGrid w:val="0"/>
          <w:color w:val="000000"/>
          <w:kern w:val="0"/>
          <w:sz w:val="32"/>
          <w:szCs w:val="32"/>
        </w:rPr>
        <w:t>函询</w:t>
      </w:r>
      <w:r w:rsidRPr="00B31A19">
        <w:rPr>
          <w:rFonts w:ascii="仿宋_GB2312" w:eastAsia="仿宋_GB2312" w:hAnsi="宋体" w:cs="Times New Roman"/>
          <w:snapToGrid w:val="0"/>
          <w:color w:val="000000"/>
          <w:kern w:val="0"/>
          <w:sz w:val="32"/>
          <w:szCs w:val="32"/>
        </w:rPr>
        <w:t>10</w:t>
      </w:r>
      <w:r w:rsidRPr="00B31A19">
        <w:rPr>
          <w:rFonts w:ascii="仿宋_GB2312" w:eastAsia="仿宋_GB2312" w:hAnsi="宋体" w:cs="Times New Roman" w:hint="eastAsia"/>
          <w:snapToGrid w:val="0"/>
          <w:color w:val="000000"/>
          <w:kern w:val="0"/>
          <w:sz w:val="32"/>
          <w:szCs w:val="32"/>
        </w:rPr>
        <w:t>件</w:t>
      </w:r>
      <w:r w:rsidRPr="00B31A19">
        <w:rPr>
          <w:rFonts w:ascii="仿宋_GB2312" w:eastAsia="仿宋_GB2312" w:hAnsi="宋体" w:cs="Times New Roman"/>
          <w:snapToGrid w:val="0"/>
          <w:color w:val="000000"/>
          <w:kern w:val="0"/>
          <w:sz w:val="32"/>
          <w:szCs w:val="32"/>
        </w:rPr>
        <w:t>，</w:t>
      </w:r>
      <w:r w:rsidRPr="00B31A19">
        <w:rPr>
          <w:rFonts w:ascii="仿宋_GB2312" w:eastAsia="仿宋_GB2312" w:hAnsi="宋体" w:cs="Times New Roman" w:hint="eastAsia"/>
          <w:snapToGrid w:val="0"/>
          <w:color w:val="000000"/>
          <w:kern w:val="0"/>
          <w:sz w:val="32"/>
          <w:szCs w:val="32"/>
        </w:rPr>
        <w:t>提醒谈话、</w:t>
      </w:r>
      <w:r w:rsidRPr="00B31A19">
        <w:rPr>
          <w:rFonts w:ascii="仿宋_GB2312" w:eastAsia="仿宋_GB2312" w:hAnsi="宋体" w:cs="Times New Roman"/>
          <w:snapToGrid w:val="0"/>
          <w:color w:val="000000"/>
          <w:kern w:val="0"/>
          <w:sz w:val="32"/>
          <w:szCs w:val="32"/>
        </w:rPr>
        <w:t>批评教育等23人，诫勉谈话4人</w:t>
      </w:r>
      <w:r w:rsidRPr="00B31A19">
        <w:rPr>
          <w:rFonts w:ascii="仿宋_GB2312" w:eastAsia="仿宋_GB2312" w:hAnsi="宋体" w:cs="Times New Roman" w:hint="eastAsia"/>
          <w:snapToGrid w:val="0"/>
          <w:color w:val="000000"/>
          <w:kern w:val="0"/>
          <w:sz w:val="32"/>
          <w:szCs w:val="32"/>
        </w:rPr>
        <w:t>，</w:t>
      </w:r>
      <w:r w:rsidRPr="00B31A19">
        <w:rPr>
          <w:rFonts w:ascii="仿宋_GB2312" w:eastAsia="仿宋_GB2312" w:hAnsi="宋体" w:cs="Times New Roman"/>
          <w:snapToGrid w:val="0"/>
          <w:kern w:val="0"/>
          <w:sz w:val="32"/>
          <w:szCs w:val="32"/>
        </w:rPr>
        <w:t>做到早提醒、早纠正</w:t>
      </w:r>
      <w:r w:rsidRPr="00B31A19">
        <w:rPr>
          <w:rFonts w:ascii="仿宋_GB2312" w:eastAsia="仿宋_GB2312" w:hAnsi="宋体" w:cs="Times New Roman" w:hint="eastAsia"/>
          <w:snapToGrid w:val="0"/>
          <w:kern w:val="0"/>
          <w:sz w:val="32"/>
          <w:szCs w:val="32"/>
        </w:rPr>
        <w:t>，真正关心爱护干部。</w:t>
      </w:r>
      <w:r w:rsidRPr="00B31A19">
        <w:rPr>
          <w:rFonts w:ascii="仿宋_GB2312" w:eastAsia="仿宋_GB2312" w:hAnsi="宋体" w:cs="Times New Roman" w:hint="eastAsia"/>
          <w:b/>
          <w:snapToGrid w:val="0"/>
          <w:kern w:val="0"/>
          <w:sz w:val="32"/>
          <w:szCs w:val="32"/>
        </w:rPr>
        <w:t>二是</w:t>
      </w:r>
      <w:r w:rsidRPr="00B31A19">
        <w:rPr>
          <w:rFonts w:ascii="仿宋_GB2312" w:eastAsia="仿宋_GB2312" w:hAnsi="宋体" w:cs="Times New Roman" w:hint="eastAsia"/>
          <w:b/>
          <w:snapToGrid w:val="0"/>
          <w:color w:val="000000"/>
          <w:kern w:val="0"/>
          <w:sz w:val="32"/>
          <w:szCs w:val="32"/>
        </w:rPr>
        <w:t>审查调查更加精准。</w:t>
      </w:r>
      <w:r w:rsidRPr="00B31A19">
        <w:rPr>
          <w:rFonts w:ascii="仿宋_GB2312" w:eastAsia="仿宋_GB2312" w:hAnsi="宋体" w:cs="Times New Roman" w:hint="eastAsia"/>
          <w:snapToGrid w:val="0"/>
          <w:color w:val="000000"/>
          <w:kern w:val="0"/>
          <w:sz w:val="32"/>
          <w:szCs w:val="32"/>
        </w:rPr>
        <w:t>办理</w:t>
      </w:r>
      <w:r w:rsidRPr="00B31A19">
        <w:rPr>
          <w:rFonts w:ascii="仿宋_GB2312" w:eastAsia="仿宋_GB2312" w:hAnsi="宋体" w:cs="Times New Roman"/>
          <w:snapToGrid w:val="0"/>
          <w:color w:val="000000"/>
          <w:kern w:val="0"/>
          <w:sz w:val="32"/>
          <w:szCs w:val="32"/>
        </w:rPr>
        <w:t>省委巡视组移交的信访件和问题线索35件</w:t>
      </w:r>
      <w:r w:rsidRPr="00B31A19">
        <w:rPr>
          <w:rFonts w:ascii="仿宋_GB2312" w:eastAsia="仿宋_GB2312" w:hAnsi="宋体" w:cs="Times New Roman" w:hint="eastAsia"/>
          <w:snapToGrid w:val="0"/>
          <w:color w:val="000000"/>
          <w:kern w:val="0"/>
          <w:sz w:val="32"/>
          <w:szCs w:val="32"/>
        </w:rPr>
        <w:t>，受理信访件</w:t>
      </w:r>
      <w:r w:rsidRPr="00B31A19">
        <w:rPr>
          <w:rFonts w:ascii="仿宋_GB2312" w:eastAsia="仿宋_GB2312" w:hAnsi="宋体" w:cs="Times New Roman"/>
          <w:snapToGrid w:val="0"/>
          <w:color w:val="000000"/>
          <w:kern w:val="0"/>
          <w:sz w:val="32"/>
          <w:szCs w:val="32"/>
        </w:rPr>
        <w:t>27件，</w:t>
      </w:r>
      <w:r w:rsidRPr="00B31A19">
        <w:rPr>
          <w:rFonts w:ascii="仿宋_GB2312" w:eastAsia="仿宋_GB2312" w:hAnsi="宋体" w:cs="Times New Roman" w:hint="eastAsia"/>
          <w:snapToGrid w:val="0"/>
          <w:color w:val="000000"/>
          <w:kern w:val="0"/>
          <w:sz w:val="32"/>
          <w:szCs w:val="32"/>
        </w:rPr>
        <w:t>初核9件，</w:t>
      </w:r>
      <w:r w:rsidRPr="00B31A19">
        <w:rPr>
          <w:rFonts w:ascii="仿宋_GB2312" w:eastAsia="仿宋_GB2312" w:hAnsi="宋体" w:cs="Times New Roman"/>
          <w:snapToGrid w:val="0"/>
          <w:color w:val="000000"/>
          <w:kern w:val="0"/>
          <w:sz w:val="32"/>
          <w:szCs w:val="32"/>
        </w:rPr>
        <w:t>立案3件，党纪</w:t>
      </w:r>
      <w:r w:rsidRPr="00B31A19">
        <w:rPr>
          <w:rFonts w:ascii="仿宋_GB2312" w:eastAsia="仿宋_GB2312" w:hAnsi="宋体" w:cs="Times New Roman" w:hint="eastAsia"/>
          <w:snapToGrid w:val="0"/>
          <w:color w:val="000000"/>
          <w:kern w:val="0"/>
          <w:sz w:val="32"/>
          <w:szCs w:val="32"/>
        </w:rPr>
        <w:t>政务</w:t>
      </w:r>
      <w:r w:rsidRPr="00B31A19">
        <w:rPr>
          <w:rFonts w:ascii="仿宋_GB2312" w:eastAsia="仿宋_GB2312" w:hAnsi="宋体" w:cs="Times New Roman"/>
          <w:snapToGrid w:val="0"/>
          <w:color w:val="000000"/>
          <w:kern w:val="0"/>
          <w:sz w:val="32"/>
          <w:szCs w:val="32"/>
        </w:rPr>
        <w:t>处分4人，</w:t>
      </w:r>
      <w:r w:rsidRPr="00B31A19">
        <w:rPr>
          <w:rFonts w:ascii="仿宋_GB2312" w:eastAsia="仿宋_GB2312" w:hAnsi="宋体" w:cs="Times New Roman" w:hint="eastAsia"/>
          <w:snapToGrid w:val="0"/>
          <w:color w:val="000000"/>
          <w:kern w:val="0"/>
          <w:sz w:val="32"/>
          <w:szCs w:val="32"/>
        </w:rPr>
        <w:t>挽回经济损失</w:t>
      </w:r>
      <w:r w:rsidRPr="00B31A19">
        <w:rPr>
          <w:rFonts w:ascii="仿宋_GB2312" w:eastAsia="仿宋_GB2312" w:hAnsi="宋体" w:cs="Times New Roman"/>
          <w:snapToGrid w:val="0"/>
          <w:color w:val="000000"/>
          <w:kern w:val="0"/>
          <w:sz w:val="32"/>
          <w:szCs w:val="32"/>
        </w:rPr>
        <w:t>129.45万元</w:t>
      </w:r>
      <w:r w:rsidRPr="00B31A19">
        <w:rPr>
          <w:rFonts w:ascii="仿宋_GB2312" w:eastAsia="仿宋_GB2312" w:hAnsi="宋体" w:cs="Times New Roman" w:hint="eastAsia"/>
          <w:snapToGrid w:val="0"/>
          <w:color w:val="000000"/>
          <w:kern w:val="0"/>
          <w:sz w:val="32"/>
          <w:szCs w:val="32"/>
        </w:rPr>
        <w:t>；认真</w:t>
      </w:r>
      <w:r w:rsidRPr="00B31A19">
        <w:rPr>
          <w:rFonts w:ascii="仿宋_GB2312" w:eastAsia="仿宋_GB2312" w:hAnsi="宋体" w:cs="Times New Roman"/>
          <w:snapToGrid w:val="0"/>
          <w:color w:val="000000"/>
          <w:kern w:val="0"/>
          <w:sz w:val="32"/>
          <w:szCs w:val="32"/>
        </w:rPr>
        <w:t>落实</w:t>
      </w:r>
      <w:r w:rsidRPr="00B31A19">
        <w:rPr>
          <w:rFonts w:ascii="仿宋_GB2312" w:eastAsia="仿宋_GB2312" w:hAnsi="宋体" w:cs="Times New Roman"/>
          <w:snapToGrid w:val="0"/>
          <w:color w:val="000000"/>
          <w:kern w:val="0"/>
          <w:sz w:val="32"/>
          <w:szCs w:val="32"/>
        </w:rPr>
        <w:t>“</w:t>
      </w:r>
      <w:r w:rsidRPr="00B31A19">
        <w:rPr>
          <w:rFonts w:ascii="仿宋_GB2312" w:eastAsia="仿宋_GB2312" w:hAnsi="宋体" w:cs="Times New Roman"/>
          <w:snapToGrid w:val="0"/>
          <w:color w:val="000000"/>
          <w:kern w:val="0"/>
          <w:sz w:val="32"/>
          <w:szCs w:val="32"/>
        </w:rPr>
        <w:t>三个区分开来</w:t>
      </w:r>
      <w:r w:rsidRPr="00B31A19">
        <w:rPr>
          <w:rFonts w:ascii="仿宋_GB2312" w:eastAsia="仿宋_GB2312" w:hAnsi="宋体" w:cs="Times New Roman"/>
          <w:snapToGrid w:val="0"/>
          <w:color w:val="000000"/>
          <w:kern w:val="0"/>
          <w:sz w:val="32"/>
          <w:szCs w:val="32"/>
        </w:rPr>
        <w:t>”</w:t>
      </w:r>
      <w:r w:rsidRPr="00B31A19">
        <w:rPr>
          <w:rFonts w:ascii="仿宋_GB2312" w:eastAsia="仿宋_GB2312" w:hAnsi="宋体" w:cs="Times New Roman"/>
          <w:snapToGrid w:val="0"/>
          <w:color w:val="000000"/>
          <w:kern w:val="0"/>
          <w:sz w:val="32"/>
          <w:szCs w:val="32"/>
        </w:rPr>
        <w:t>的要求，为</w:t>
      </w:r>
      <w:r w:rsidRPr="00B31A19">
        <w:rPr>
          <w:rFonts w:ascii="仿宋_GB2312" w:eastAsia="仿宋_GB2312" w:hAnsi="宋体" w:cs="Times New Roman" w:hint="eastAsia"/>
          <w:snapToGrid w:val="0"/>
          <w:color w:val="000000"/>
          <w:kern w:val="0"/>
          <w:sz w:val="32"/>
          <w:szCs w:val="32"/>
        </w:rPr>
        <w:t>20名</w:t>
      </w:r>
      <w:r w:rsidRPr="00B31A19">
        <w:rPr>
          <w:rFonts w:ascii="仿宋_GB2312" w:eastAsia="仿宋_GB2312" w:hAnsi="宋体" w:cs="Times New Roman"/>
          <w:snapToGrid w:val="0"/>
          <w:color w:val="000000"/>
          <w:kern w:val="0"/>
          <w:sz w:val="32"/>
          <w:szCs w:val="32"/>
        </w:rPr>
        <w:t>干部澄清事</w:t>
      </w:r>
      <w:r w:rsidRPr="00B31A19">
        <w:rPr>
          <w:rFonts w:ascii="仿宋_GB2312" w:eastAsia="仿宋_GB2312" w:hAnsi="宋体" w:cs="Times New Roman"/>
          <w:snapToGrid w:val="0"/>
          <w:color w:val="000000"/>
          <w:kern w:val="0"/>
          <w:sz w:val="32"/>
          <w:szCs w:val="32"/>
        </w:rPr>
        <w:lastRenderedPageBreak/>
        <w:t>实</w:t>
      </w:r>
      <w:r w:rsidRPr="00B31A19">
        <w:rPr>
          <w:rFonts w:ascii="仿宋_GB2312" w:eastAsia="仿宋_GB2312" w:hAnsi="宋体" w:cs="Times New Roman" w:hint="eastAsia"/>
          <w:snapToGrid w:val="0"/>
          <w:color w:val="000000"/>
          <w:kern w:val="0"/>
          <w:sz w:val="32"/>
          <w:szCs w:val="32"/>
        </w:rPr>
        <w:t>，维护干事创业良好氛围</w:t>
      </w:r>
      <w:r w:rsidRPr="00B31A19">
        <w:rPr>
          <w:rFonts w:ascii="仿宋_GB2312" w:eastAsia="仿宋_GB2312" w:hAnsi="宋体" w:cs="Times New Roman"/>
          <w:snapToGrid w:val="0"/>
          <w:color w:val="000000"/>
          <w:kern w:val="0"/>
          <w:sz w:val="32"/>
          <w:szCs w:val="32"/>
        </w:rPr>
        <w:t>。</w:t>
      </w:r>
      <w:r w:rsidRPr="00B31A19">
        <w:rPr>
          <w:rFonts w:ascii="仿宋_GB2312" w:eastAsia="仿宋_GB2312" w:hAnsi="宋体" w:cs="Times New Roman" w:hint="eastAsia"/>
          <w:b/>
          <w:snapToGrid w:val="0"/>
          <w:kern w:val="0"/>
          <w:sz w:val="32"/>
          <w:szCs w:val="32"/>
        </w:rPr>
        <w:t>三</w:t>
      </w:r>
      <w:r w:rsidRPr="00B31A19">
        <w:rPr>
          <w:rFonts w:ascii="仿宋_GB2312" w:eastAsia="仿宋_GB2312" w:hAnsi="宋体" w:cs="Times New Roman"/>
          <w:b/>
          <w:snapToGrid w:val="0"/>
          <w:kern w:val="0"/>
          <w:sz w:val="32"/>
          <w:szCs w:val="32"/>
        </w:rPr>
        <w:t>是</w:t>
      </w:r>
      <w:r w:rsidRPr="00B31A19">
        <w:rPr>
          <w:rFonts w:ascii="仿宋_GB2312" w:eastAsia="仿宋_GB2312" w:hAnsi="宋体" w:cs="Times New Roman" w:hint="eastAsia"/>
          <w:b/>
          <w:snapToGrid w:val="0"/>
          <w:kern w:val="0"/>
          <w:sz w:val="32"/>
          <w:szCs w:val="32"/>
        </w:rPr>
        <w:t>治本效果更加凸显。</w:t>
      </w:r>
      <w:r w:rsidRPr="00B31A19">
        <w:rPr>
          <w:rFonts w:ascii="仿宋_GB2312" w:eastAsia="仿宋_GB2312" w:hAnsi="宋体" w:cs="Times New Roman" w:hint="eastAsia"/>
          <w:snapToGrid w:val="0"/>
          <w:kern w:val="0"/>
          <w:sz w:val="32"/>
          <w:szCs w:val="32"/>
        </w:rPr>
        <w:t>针对执纪审查发现的问题，发出纪律检查建议书</w:t>
      </w:r>
      <w:r w:rsidRPr="00B31A19">
        <w:rPr>
          <w:rFonts w:ascii="仿宋_GB2312" w:eastAsia="仿宋_GB2312" w:hAnsi="宋体" w:cs="Times New Roman"/>
          <w:snapToGrid w:val="0"/>
          <w:kern w:val="0"/>
          <w:sz w:val="32"/>
          <w:szCs w:val="32"/>
        </w:rPr>
        <w:t>2份、监察建议书4份，</w:t>
      </w:r>
      <w:r w:rsidRPr="00B31A19">
        <w:rPr>
          <w:rFonts w:ascii="仿宋_GB2312" w:eastAsia="仿宋_GB2312" w:hAnsi="宋体" w:cs="Times New Roman" w:hint="eastAsia"/>
          <w:snapToGrid w:val="0"/>
          <w:kern w:val="0"/>
          <w:sz w:val="32"/>
          <w:szCs w:val="32"/>
        </w:rPr>
        <w:t>推动案后整改，确保做到以案促改、以案促治、以案促防。</w:t>
      </w:r>
    </w:p>
    <w:p w:rsidR="003F1AED" w:rsidRPr="00B31A19" w:rsidRDefault="003F1AED" w:rsidP="003F1AED">
      <w:pPr>
        <w:adjustRightInd w:val="0"/>
        <w:snapToGrid w:val="0"/>
        <w:spacing w:line="540" w:lineRule="exact"/>
        <w:ind w:firstLine="645"/>
        <w:rPr>
          <w:rFonts w:ascii="仿宋_GB2312" w:eastAsia="仿宋_GB2312" w:hAnsi="宋体" w:cs="Times New Roman"/>
          <w:snapToGrid w:val="0"/>
          <w:kern w:val="0"/>
          <w:sz w:val="32"/>
          <w:szCs w:val="32"/>
        </w:rPr>
      </w:pPr>
      <w:r w:rsidRPr="002E4EC2">
        <w:rPr>
          <w:rFonts w:ascii="楷体_GB2312" w:eastAsia="楷体_GB2312" w:hAnsi="宋体" w:cs="Times New Roman" w:hint="eastAsia"/>
          <w:snapToGrid w:val="0"/>
          <w:kern w:val="0"/>
          <w:sz w:val="32"/>
          <w:szCs w:val="32"/>
        </w:rPr>
        <w:t>（四）推动作风建设，在长效监督、巩固成果上有新拓展。</w:t>
      </w:r>
      <w:r w:rsidRPr="00B31A19">
        <w:rPr>
          <w:rFonts w:ascii="仿宋_GB2312" w:eastAsia="仿宋_GB2312" w:hAnsi="宋体" w:cs="Times New Roman" w:hint="eastAsia"/>
          <w:b/>
          <w:snapToGrid w:val="0"/>
          <w:kern w:val="0"/>
          <w:sz w:val="32"/>
          <w:szCs w:val="32"/>
        </w:rPr>
        <w:t>一</w:t>
      </w:r>
      <w:r w:rsidRPr="00B31A19">
        <w:rPr>
          <w:rFonts w:ascii="仿宋_GB2312" w:eastAsia="仿宋_GB2312" w:hAnsi="宋体" w:cs="Times New Roman"/>
          <w:b/>
          <w:snapToGrid w:val="0"/>
          <w:kern w:val="0"/>
          <w:sz w:val="32"/>
          <w:szCs w:val="32"/>
        </w:rPr>
        <w:t>是</w:t>
      </w:r>
      <w:r w:rsidRPr="00B31A19">
        <w:rPr>
          <w:rFonts w:ascii="仿宋_GB2312" w:eastAsia="仿宋_GB2312" w:hAnsi="宋体" w:cs="Times New Roman" w:hint="eastAsia"/>
          <w:b/>
          <w:snapToGrid w:val="0"/>
          <w:kern w:val="0"/>
          <w:sz w:val="32"/>
          <w:szCs w:val="32"/>
        </w:rPr>
        <w:t>作风监督持续深化。</w:t>
      </w:r>
      <w:r w:rsidRPr="00B31A19">
        <w:rPr>
          <w:rFonts w:ascii="仿宋_GB2312" w:eastAsia="仿宋_GB2312" w:hAnsi="宋体" w:cs="Times New Roman" w:hint="eastAsia"/>
          <w:snapToGrid w:val="0"/>
          <w:kern w:val="0"/>
          <w:sz w:val="32"/>
          <w:szCs w:val="32"/>
        </w:rPr>
        <w:t>加强警示教育，在重要节点转发上级部门关于违反中央八项规定精神典型问题的通报；深入一线开展公务用餐、制止餐饮浪费行为、炒作片仔癀行为不良风气等专项督查；对公务接待、公车使用等方面开展明察暗访，督促党员干部严格遵守作风建设各项规定。</w:t>
      </w:r>
      <w:r w:rsidRPr="00B31A19">
        <w:rPr>
          <w:rFonts w:ascii="仿宋_GB2312" w:eastAsia="仿宋_GB2312" w:hAnsi="宋体" w:cs="Times New Roman" w:hint="eastAsia"/>
          <w:b/>
          <w:snapToGrid w:val="0"/>
          <w:kern w:val="0"/>
          <w:sz w:val="32"/>
          <w:szCs w:val="32"/>
        </w:rPr>
        <w:t>二是职能监管持续加强。</w:t>
      </w:r>
      <w:r w:rsidRPr="00B31A19">
        <w:rPr>
          <w:rFonts w:ascii="仿宋_GB2312" w:eastAsia="仿宋_GB2312" w:hAnsi="宋体" w:cs="Times New Roman" w:hint="eastAsia"/>
          <w:snapToGrid w:val="0"/>
          <w:kern w:val="0"/>
          <w:sz w:val="32"/>
          <w:szCs w:val="32"/>
        </w:rPr>
        <w:t>立足监督的再监督，推动职能部门完善监督机制。各职能部门持续加强“三公”经费、办公用房、津补贴发放、公务用车等方面的日常监管，完善工作餐、出国（境）、绩效管理等方面制度5项。</w:t>
      </w:r>
      <w:r w:rsidRPr="00B31A19">
        <w:rPr>
          <w:rFonts w:ascii="仿宋_GB2312" w:eastAsia="仿宋_GB2312" w:hAnsi="宋体" w:cs="Times New Roman" w:hint="eastAsia"/>
          <w:b/>
          <w:snapToGrid w:val="0"/>
          <w:kern w:val="0"/>
          <w:sz w:val="32"/>
          <w:szCs w:val="32"/>
        </w:rPr>
        <w:t>三</w:t>
      </w:r>
      <w:r w:rsidRPr="00B31A19">
        <w:rPr>
          <w:rFonts w:ascii="仿宋_GB2312" w:eastAsia="仿宋_GB2312" w:hAnsi="宋体" w:cs="Times New Roman"/>
          <w:b/>
          <w:snapToGrid w:val="0"/>
          <w:kern w:val="0"/>
          <w:sz w:val="32"/>
          <w:szCs w:val="32"/>
        </w:rPr>
        <w:t>是</w:t>
      </w:r>
      <w:r w:rsidRPr="00B31A19">
        <w:rPr>
          <w:rFonts w:ascii="仿宋_GB2312" w:eastAsia="仿宋_GB2312" w:hAnsi="宋体" w:cs="Times New Roman" w:hint="eastAsia"/>
          <w:b/>
          <w:snapToGrid w:val="0"/>
          <w:kern w:val="0"/>
          <w:sz w:val="32"/>
          <w:szCs w:val="32"/>
        </w:rPr>
        <w:t>落实中央八项规定精神成果持续巩固。</w:t>
      </w:r>
      <w:r w:rsidRPr="00B31A19">
        <w:rPr>
          <w:rFonts w:ascii="仿宋_GB2312" w:eastAsia="仿宋_GB2312" w:hAnsi="宋体" w:cs="Times New Roman" w:hint="eastAsia"/>
          <w:snapToGrid w:val="0"/>
          <w:kern w:val="0"/>
          <w:sz w:val="32"/>
          <w:szCs w:val="32"/>
        </w:rPr>
        <w:t>结合党史学习教育等工作，督促各单位加强作风教育，弘扬建校以来形成的“三种精神”，力戒形式主义、官僚主义问题，进一步抓实理论学习、联系服务师生、实验室安全排查整改等工作。</w:t>
      </w:r>
    </w:p>
    <w:p w:rsidR="003F1AED" w:rsidRPr="002E4EC2" w:rsidRDefault="003F1AED" w:rsidP="003F1AED">
      <w:pPr>
        <w:adjustRightInd w:val="0"/>
        <w:snapToGrid w:val="0"/>
        <w:spacing w:line="540" w:lineRule="exact"/>
        <w:ind w:firstLine="645"/>
        <w:rPr>
          <w:rFonts w:ascii="仿宋_GB2312" w:eastAsia="仿宋_GB2312" w:hAnsi="宋体" w:cs="Times New Roman"/>
          <w:snapToGrid w:val="0"/>
          <w:spacing w:val="-6"/>
          <w:kern w:val="0"/>
          <w:sz w:val="32"/>
          <w:szCs w:val="32"/>
        </w:rPr>
      </w:pPr>
      <w:r w:rsidRPr="002E4EC2">
        <w:rPr>
          <w:rFonts w:ascii="楷体_GB2312" w:eastAsia="楷体_GB2312" w:hAnsi="宋体" w:cs="Times New Roman" w:hint="eastAsia"/>
          <w:snapToGrid w:val="0"/>
          <w:kern w:val="0"/>
          <w:sz w:val="32"/>
          <w:szCs w:val="32"/>
        </w:rPr>
        <w:t>（五）深化风险防控，在源头防范、浓厚文化上有新作为。</w:t>
      </w:r>
      <w:r w:rsidRPr="00B31A19">
        <w:rPr>
          <w:rFonts w:ascii="仿宋_GB2312" w:eastAsia="仿宋_GB2312" w:hAnsi="宋体" w:cs="Times New Roman" w:hint="eastAsia"/>
          <w:b/>
          <w:snapToGrid w:val="0"/>
          <w:kern w:val="0"/>
          <w:sz w:val="32"/>
          <w:szCs w:val="32"/>
        </w:rPr>
        <w:t>一</w:t>
      </w:r>
      <w:r w:rsidRPr="00B31A19">
        <w:rPr>
          <w:rFonts w:ascii="仿宋_GB2312" w:eastAsia="仿宋_GB2312" w:hAnsi="宋体" w:cs="Times New Roman"/>
          <w:b/>
          <w:snapToGrid w:val="0"/>
          <w:kern w:val="0"/>
          <w:sz w:val="32"/>
          <w:szCs w:val="32"/>
        </w:rPr>
        <w:t>是</w:t>
      </w:r>
      <w:r w:rsidRPr="00B31A19">
        <w:rPr>
          <w:rFonts w:ascii="仿宋_GB2312" w:eastAsia="仿宋_GB2312" w:hAnsi="宋体" w:cs="Times New Roman" w:hint="eastAsia"/>
          <w:b/>
          <w:snapToGrid w:val="0"/>
          <w:kern w:val="0"/>
          <w:sz w:val="32"/>
          <w:szCs w:val="32"/>
        </w:rPr>
        <w:t>第九轮廉政风险防控有效推进。</w:t>
      </w:r>
      <w:r w:rsidRPr="00B31A19">
        <w:rPr>
          <w:rFonts w:ascii="仿宋_GB2312" w:eastAsia="仿宋_GB2312" w:hAnsi="宋体" w:cs="Times New Roman" w:hint="eastAsia"/>
          <w:snapToGrid w:val="0"/>
          <w:kern w:val="0"/>
          <w:sz w:val="32"/>
          <w:szCs w:val="32"/>
        </w:rPr>
        <w:t>推动各单位梳理完善职权运行流程，做好风险点动态监控，健全干部选任、财务管理、职称评聘、科技成果转化、科研用房管理等方面制度</w:t>
      </w:r>
      <w:r w:rsidRPr="00B31A19">
        <w:rPr>
          <w:rFonts w:ascii="仿宋_GB2312" w:eastAsia="仿宋_GB2312" w:hAnsi="宋体" w:cs="Times New Roman"/>
          <w:snapToGrid w:val="0"/>
          <w:kern w:val="0"/>
          <w:sz w:val="32"/>
          <w:szCs w:val="32"/>
        </w:rPr>
        <w:t>31项，做到</w:t>
      </w:r>
      <w:r w:rsidRPr="00B31A19">
        <w:rPr>
          <w:rFonts w:ascii="仿宋_GB2312" w:eastAsia="仿宋_GB2312" w:hAnsi="宋体" w:cs="Times New Roman" w:hint="eastAsia"/>
          <w:snapToGrid w:val="0"/>
          <w:kern w:val="0"/>
          <w:sz w:val="32"/>
          <w:szCs w:val="32"/>
        </w:rPr>
        <w:t>从制度源头上防范廉政风险</w:t>
      </w:r>
      <w:r w:rsidRPr="00B31A19">
        <w:rPr>
          <w:rFonts w:ascii="仿宋_GB2312" w:eastAsia="仿宋_GB2312" w:hAnsi="宋体" w:cs="Times New Roman"/>
          <w:snapToGrid w:val="0"/>
          <w:kern w:val="0"/>
          <w:sz w:val="32"/>
          <w:szCs w:val="32"/>
        </w:rPr>
        <w:t>。</w:t>
      </w:r>
      <w:r w:rsidRPr="00B31A19">
        <w:rPr>
          <w:rFonts w:ascii="仿宋_GB2312" w:eastAsia="仿宋_GB2312" w:hAnsi="宋体" w:cs="Times New Roman" w:hint="eastAsia"/>
          <w:b/>
          <w:snapToGrid w:val="0"/>
          <w:kern w:val="0"/>
          <w:sz w:val="32"/>
          <w:szCs w:val="32"/>
        </w:rPr>
        <w:t>二是廉洁教育和理论研究不断加强。</w:t>
      </w:r>
      <w:r w:rsidRPr="00B31A19">
        <w:rPr>
          <w:rFonts w:ascii="仿宋_GB2312" w:eastAsia="仿宋_GB2312" w:hAnsi="宋体" w:cs="Times New Roman" w:hint="eastAsia"/>
          <w:snapToGrid w:val="0"/>
          <w:kern w:val="0"/>
          <w:sz w:val="32"/>
          <w:szCs w:val="32"/>
        </w:rPr>
        <w:t>校领导坚持带头为师生上廉政党课；坚持开展一年2次党员党风党纪教育、发送廉政短消息、毕业生党员</w:t>
      </w:r>
      <w:r w:rsidRPr="00B31A19">
        <w:rPr>
          <w:rFonts w:ascii="仿宋_GB2312" w:eastAsia="仿宋_GB2312" w:hAnsi="宋体" w:cs="Times New Roman"/>
          <w:snapToGrid w:val="0"/>
          <w:kern w:val="0"/>
          <w:sz w:val="32"/>
          <w:szCs w:val="32"/>
        </w:rPr>
        <w:t>廉洁教育专题党课</w:t>
      </w:r>
      <w:r w:rsidRPr="00B31A19">
        <w:rPr>
          <w:rFonts w:ascii="仿宋_GB2312" w:eastAsia="仿宋_GB2312" w:hAnsi="宋体" w:cs="Times New Roman" w:hint="eastAsia"/>
          <w:snapToGrid w:val="0"/>
          <w:kern w:val="0"/>
          <w:sz w:val="32"/>
          <w:szCs w:val="32"/>
        </w:rPr>
        <w:t>等工</w:t>
      </w:r>
      <w:r w:rsidRPr="00B31A19">
        <w:rPr>
          <w:rFonts w:ascii="仿宋_GB2312" w:eastAsia="仿宋_GB2312" w:hAnsi="宋体" w:cs="Times New Roman" w:hint="eastAsia"/>
          <w:snapToGrid w:val="0"/>
          <w:kern w:val="0"/>
          <w:sz w:val="32"/>
          <w:szCs w:val="32"/>
        </w:rPr>
        <w:lastRenderedPageBreak/>
        <w:t>作，组织《监察法实施条例》普法宣传教育，</w:t>
      </w:r>
      <w:r w:rsidRPr="00B31A19">
        <w:rPr>
          <w:rFonts w:ascii="仿宋_GB2312" w:eastAsia="仿宋_GB2312" w:hAnsi="宋体" w:cs="Times New Roman" w:hint="eastAsia"/>
          <w:snapToGrid w:val="0"/>
          <w:color w:val="000000"/>
          <w:kern w:val="0"/>
          <w:sz w:val="32"/>
          <w:szCs w:val="32"/>
        </w:rPr>
        <w:t>开设“福大清风”微信公众号</w:t>
      </w:r>
      <w:r w:rsidRPr="00B31A19">
        <w:rPr>
          <w:rFonts w:ascii="仿宋_GB2312" w:eastAsia="仿宋_GB2312" w:hAnsi="宋体" w:cs="Times New Roman" w:hint="eastAsia"/>
          <w:snapToGrid w:val="0"/>
          <w:kern w:val="0"/>
          <w:sz w:val="32"/>
          <w:szCs w:val="32"/>
        </w:rPr>
        <w:t>；持续发挥省高校社科基地福州大学廉政与治理研究</w:t>
      </w:r>
      <w:r w:rsidRPr="002E4EC2">
        <w:rPr>
          <w:rFonts w:ascii="仿宋_GB2312" w:eastAsia="仿宋_GB2312" w:hAnsi="宋体" w:cs="Times New Roman" w:hint="eastAsia"/>
          <w:snapToGrid w:val="0"/>
          <w:spacing w:val="-6"/>
          <w:kern w:val="0"/>
          <w:sz w:val="32"/>
          <w:szCs w:val="32"/>
        </w:rPr>
        <w:t>中心的作用，深化理论研究，为廉政建设提供理论支持，加强《大学生创业与廉洁教育》课程建设，该课程被评为</w:t>
      </w:r>
      <w:r w:rsidRPr="002E4EC2">
        <w:rPr>
          <w:rFonts w:ascii="仿宋_GB2312" w:eastAsia="仿宋_GB2312" w:hAnsi="宋体" w:cs="Times New Roman"/>
          <w:snapToGrid w:val="0"/>
          <w:spacing w:val="-6"/>
          <w:kern w:val="0"/>
          <w:sz w:val="32"/>
          <w:szCs w:val="32"/>
        </w:rPr>
        <w:t>2021年省级一流本科课程</w:t>
      </w:r>
      <w:r w:rsidRPr="002E4EC2">
        <w:rPr>
          <w:rFonts w:ascii="仿宋_GB2312" w:eastAsia="仿宋_GB2312" w:hAnsi="宋体" w:cs="Times New Roman" w:hint="eastAsia"/>
          <w:snapToGrid w:val="0"/>
          <w:spacing w:val="-6"/>
          <w:kern w:val="0"/>
          <w:sz w:val="32"/>
          <w:szCs w:val="32"/>
        </w:rPr>
        <w:t>。</w:t>
      </w:r>
      <w:r w:rsidRPr="002E4EC2">
        <w:rPr>
          <w:rFonts w:ascii="仿宋_GB2312" w:eastAsia="仿宋_GB2312" w:hAnsi="宋体" w:cs="Times New Roman" w:hint="eastAsia"/>
          <w:b/>
          <w:snapToGrid w:val="0"/>
          <w:spacing w:val="-6"/>
          <w:kern w:val="0"/>
          <w:sz w:val="32"/>
          <w:szCs w:val="32"/>
        </w:rPr>
        <w:t>三</w:t>
      </w:r>
      <w:r w:rsidRPr="002E4EC2">
        <w:rPr>
          <w:rFonts w:ascii="仿宋_GB2312" w:eastAsia="仿宋_GB2312" w:hAnsi="宋体" w:cs="Times New Roman"/>
          <w:b/>
          <w:snapToGrid w:val="0"/>
          <w:spacing w:val="-6"/>
          <w:kern w:val="0"/>
          <w:sz w:val="32"/>
          <w:szCs w:val="32"/>
        </w:rPr>
        <w:t>是</w:t>
      </w:r>
      <w:r w:rsidRPr="002E4EC2">
        <w:rPr>
          <w:rFonts w:ascii="仿宋_GB2312" w:eastAsia="仿宋_GB2312" w:hAnsi="宋体" w:cs="Times New Roman" w:hint="eastAsia"/>
          <w:b/>
          <w:snapToGrid w:val="0"/>
          <w:spacing w:val="-6"/>
          <w:kern w:val="0"/>
          <w:sz w:val="32"/>
          <w:szCs w:val="32"/>
        </w:rPr>
        <w:t>廉洁文化进校园活动持续深化。</w:t>
      </w:r>
      <w:r w:rsidRPr="002E4EC2">
        <w:rPr>
          <w:rFonts w:ascii="仿宋_GB2312" w:eastAsia="仿宋_GB2312" w:hAnsi="宋体" w:cs="Times New Roman" w:hint="eastAsia"/>
          <w:snapToGrid w:val="0"/>
          <w:spacing w:val="-6"/>
          <w:kern w:val="0"/>
          <w:sz w:val="32"/>
          <w:szCs w:val="32"/>
        </w:rPr>
        <w:t>举办“追寻党的纪检监察历史，</w:t>
      </w:r>
      <w:r w:rsidRPr="002E4EC2">
        <w:rPr>
          <w:rFonts w:ascii="仿宋_GB2312" w:eastAsia="仿宋_GB2312" w:hAnsi="宋体" w:cs="Times New Roman"/>
          <w:snapToGrid w:val="0"/>
          <w:spacing w:val="-6"/>
          <w:kern w:val="0"/>
          <w:sz w:val="32"/>
          <w:szCs w:val="32"/>
        </w:rPr>
        <w:t>提升拒腐防变政治自觉</w:t>
      </w:r>
      <w:r w:rsidRPr="002E4EC2">
        <w:rPr>
          <w:rFonts w:ascii="仿宋_GB2312" w:eastAsia="仿宋_GB2312" w:hAnsi="宋体" w:cs="Times New Roman"/>
          <w:snapToGrid w:val="0"/>
          <w:spacing w:val="-6"/>
          <w:kern w:val="0"/>
          <w:sz w:val="32"/>
          <w:szCs w:val="32"/>
        </w:rPr>
        <w:t>”</w:t>
      </w:r>
      <w:r w:rsidRPr="002E4EC2">
        <w:rPr>
          <w:rFonts w:ascii="仿宋_GB2312" w:eastAsia="仿宋_GB2312" w:hAnsi="宋体" w:cs="Times New Roman"/>
          <w:snapToGrid w:val="0"/>
          <w:spacing w:val="-6"/>
          <w:kern w:val="0"/>
          <w:sz w:val="32"/>
          <w:szCs w:val="32"/>
        </w:rPr>
        <w:t>观影观展</w:t>
      </w:r>
      <w:r w:rsidRPr="002E4EC2">
        <w:rPr>
          <w:rFonts w:ascii="仿宋_GB2312" w:eastAsia="仿宋_GB2312" w:hAnsi="宋体" w:cs="Times New Roman" w:hint="eastAsia"/>
          <w:snapToGrid w:val="0"/>
          <w:spacing w:val="-6"/>
          <w:kern w:val="0"/>
          <w:sz w:val="32"/>
          <w:szCs w:val="32"/>
        </w:rPr>
        <w:t>、</w:t>
      </w:r>
      <w:r w:rsidRPr="002E4EC2">
        <w:rPr>
          <w:rFonts w:ascii="仿宋_GB2312" w:eastAsia="仿宋_GB2312" w:hAnsi="宋体" w:cs="Times New Roman"/>
          <w:snapToGrid w:val="0"/>
          <w:spacing w:val="-6"/>
          <w:kern w:val="0"/>
          <w:sz w:val="32"/>
          <w:szCs w:val="32"/>
        </w:rPr>
        <w:t>“</w:t>
      </w:r>
      <w:r w:rsidRPr="002E4EC2">
        <w:rPr>
          <w:rFonts w:ascii="仿宋_GB2312" w:eastAsia="仿宋_GB2312" w:hAnsi="宋体" w:cs="Times New Roman"/>
          <w:snapToGrid w:val="0"/>
          <w:spacing w:val="-6"/>
          <w:kern w:val="0"/>
          <w:sz w:val="32"/>
          <w:szCs w:val="32"/>
        </w:rPr>
        <w:t>学科专业中的廉洁思想</w:t>
      </w:r>
      <w:r w:rsidRPr="002E4EC2">
        <w:rPr>
          <w:rFonts w:ascii="仿宋_GB2312" w:eastAsia="仿宋_GB2312" w:hAnsi="宋体" w:cs="Times New Roman"/>
          <w:snapToGrid w:val="0"/>
          <w:spacing w:val="-6"/>
          <w:kern w:val="0"/>
          <w:sz w:val="32"/>
          <w:szCs w:val="32"/>
        </w:rPr>
        <w:t>”</w:t>
      </w:r>
      <w:r w:rsidRPr="002E4EC2">
        <w:rPr>
          <w:rFonts w:ascii="仿宋_GB2312" w:eastAsia="仿宋_GB2312" w:hAnsi="宋体" w:cs="Times New Roman"/>
          <w:snapToGrid w:val="0"/>
          <w:spacing w:val="-6"/>
          <w:kern w:val="0"/>
          <w:sz w:val="32"/>
          <w:szCs w:val="32"/>
        </w:rPr>
        <w:t>课程思政主题微视频竞赛</w:t>
      </w:r>
      <w:r w:rsidRPr="002E4EC2">
        <w:rPr>
          <w:rFonts w:ascii="仿宋_GB2312" w:eastAsia="仿宋_GB2312" w:hAnsi="宋体" w:cs="Times New Roman" w:hint="eastAsia"/>
          <w:snapToGrid w:val="0"/>
          <w:spacing w:val="-6"/>
          <w:kern w:val="0"/>
          <w:sz w:val="32"/>
          <w:szCs w:val="32"/>
        </w:rPr>
        <w:t>、</w:t>
      </w:r>
      <w:r w:rsidRPr="002E4EC2">
        <w:rPr>
          <w:rFonts w:ascii="仿宋_GB2312" w:eastAsia="仿宋_GB2312" w:hAnsi="宋体" w:cs="Times New Roman"/>
          <w:snapToGrid w:val="0"/>
          <w:spacing w:val="-6"/>
          <w:kern w:val="0"/>
          <w:sz w:val="32"/>
          <w:szCs w:val="32"/>
        </w:rPr>
        <w:t>大学生廉洁知识竞赛等活动</w:t>
      </w:r>
      <w:r w:rsidRPr="002E4EC2">
        <w:rPr>
          <w:rFonts w:ascii="仿宋_GB2312" w:eastAsia="仿宋_GB2312" w:hAnsi="宋体" w:cs="Times New Roman" w:hint="eastAsia"/>
          <w:snapToGrid w:val="0"/>
          <w:spacing w:val="-6"/>
          <w:kern w:val="0"/>
          <w:sz w:val="32"/>
          <w:szCs w:val="32"/>
        </w:rPr>
        <w:t>；与福建银保监局纪委合作共建福建清廉金融文化教育与研究基地，组织清廉金融文化专题讲座；会同有关学院组织开展家风家教宣传教育，与泰宁等地共建“家风家训廉政教育基地”。一年来累计</w:t>
      </w:r>
      <w:r w:rsidRPr="002E4EC2">
        <w:rPr>
          <w:rFonts w:ascii="仿宋_GB2312" w:eastAsia="仿宋_GB2312" w:hAnsi="宋体" w:cs="Times New Roman"/>
          <w:snapToGrid w:val="0"/>
          <w:spacing w:val="-6"/>
          <w:kern w:val="0"/>
          <w:sz w:val="32"/>
          <w:szCs w:val="32"/>
        </w:rPr>
        <w:t>3万余人次接受</w:t>
      </w:r>
      <w:r w:rsidRPr="002E4EC2">
        <w:rPr>
          <w:rFonts w:ascii="仿宋_GB2312" w:eastAsia="仿宋_GB2312" w:hAnsi="宋体" w:cs="Times New Roman" w:hint="eastAsia"/>
          <w:snapToGrid w:val="0"/>
          <w:spacing w:val="-6"/>
          <w:kern w:val="0"/>
          <w:sz w:val="32"/>
          <w:szCs w:val="32"/>
        </w:rPr>
        <w:t>廉洁</w:t>
      </w:r>
      <w:r w:rsidRPr="002E4EC2">
        <w:rPr>
          <w:rFonts w:ascii="仿宋_GB2312" w:eastAsia="仿宋_GB2312" w:hAnsi="宋体" w:cs="Times New Roman"/>
          <w:snapToGrid w:val="0"/>
          <w:spacing w:val="-6"/>
          <w:kern w:val="0"/>
          <w:sz w:val="32"/>
          <w:szCs w:val="32"/>
        </w:rPr>
        <w:t>教育</w:t>
      </w:r>
      <w:r w:rsidRPr="002E4EC2">
        <w:rPr>
          <w:rFonts w:ascii="仿宋_GB2312" w:eastAsia="仿宋_GB2312" w:hAnsi="宋体" w:cs="Times New Roman" w:hint="eastAsia"/>
          <w:snapToGrid w:val="0"/>
          <w:color w:val="000000"/>
          <w:spacing w:val="-6"/>
          <w:kern w:val="0"/>
          <w:sz w:val="32"/>
          <w:szCs w:val="32"/>
        </w:rPr>
        <w:t>，进一步营造了校园清风正气。</w:t>
      </w:r>
    </w:p>
    <w:p w:rsidR="003F1AED" w:rsidRPr="002E4EC2" w:rsidRDefault="003F1AED" w:rsidP="003F1AED">
      <w:pPr>
        <w:adjustRightInd w:val="0"/>
        <w:snapToGrid w:val="0"/>
        <w:spacing w:line="540" w:lineRule="exact"/>
        <w:ind w:firstLine="645"/>
        <w:rPr>
          <w:rFonts w:ascii="仿宋_GB2312" w:eastAsia="仿宋_GB2312" w:hAnsi="宋体" w:cs="Times New Roman"/>
          <w:snapToGrid w:val="0"/>
          <w:spacing w:val="-4"/>
          <w:kern w:val="0"/>
          <w:sz w:val="32"/>
          <w:szCs w:val="32"/>
        </w:rPr>
      </w:pPr>
      <w:r w:rsidRPr="002E4EC2">
        <w:rPr>
          <w:rFonts w:ascii="楷体_GB2312" w:eastAsia="楷体_GB2312" w:hAnsi="宋体" w:cs="Times New Roman" w:hint="eastAsia"/>
          <w:snapToGrid w:val="0"/>
          <w:kern w:val="0"/>
          <w:sz w:val="32"/>
          <w:szCs w:val="32"/>
        </w:rPr>
        <w:t>（六）强</w:t>
      </w:r>
      <w:r w:rsidRPr="002E4EC2">
        <w:rPr>
          <w:rFonts w:ascii="楷体_GB2312" w:eastAsia="楷体_GB2312" w:hAnsi="宋体" w:cs="Times New Roman" w:hint="eastAsia"/>
          <w:snapToGrid w:val="0"/>
          <w:spacing w:val="-6"/>
          <w:kern w:val="0"/>
          <w:sz w:val="32"/>
          <w:szCs w:val="32"/>
        </w:rPr>
        <w:t>化自身建设，在理论武装、增强素质上有新提升。</w:t>
      </w:r>
      <w:r w:rsidRPr="002E4EC2">
        <w:rPr>
          <w:rFonts w:ascii="仿宋_GB2312" w:eastAsia="仿宋_GB2312" w:hAnsi="宋体" w:cs="Times New Roman" w:hint="eastAsia"/>
          <w:b/>
          <w:snapToGrid w:val="0"/>
          <w:spacing w:val="-6"/>
          <w:kern w:val="0"/>
          <w:sz w:val="32"/>
          <w:szCs w:val="32"/>
        </w:rPr>
        <w:t>一</w:t>
      </w:r>
      <w:r w:rsidRPr="002E4EC2">
        <w:rPr>
          <w:rFonts w:ascii="仿宋_GB2312" w:eastAsia="仿宋_GB2312" w:hAnsi="宋体" w:cs="Times New Roman"/>
          <w:b/>
          <w:snapToGrid w:val="0"/>
          <w:spacing w:val="-6"/>
          <w:kern w:val="0"/>
          <w:sz w:val="32"/>
          <w:szCs w:val="32"/>
        </w:rPr>
        <w:t>是</w:t>
      </w:r>
      <w:r w:rsidRPr="002E4EC2">
        <w:rPr>
          <w:rFonts w:ascii="仿宋_GB2312" w:eastAsia="仿宋_GB2312" w:hAnsi="宋体" w:cs="Times New Roman" w:hint="eastAsia"/>
          <w:b/>
          <w:snapToGrid w:val="0"/>
          <w:spacing w:val="-6"/>
          <w:kern w:val="0"/>
          <w:sz w:val="32"/>
          <w:szCs w:val="32"/>
        </w:rPr>
        <w:t>理论武装持续强化。</w:t>
      </w:r>
      <w:r w:rsidRPr="002E4EC2">
        <w:rPr>
          <w:rFonts w:ascii="仿宋_GB2312" w:eastAsia="仿宋_GB2312" w:hAnsi="宋体" w:cs="Times New Roman" w:hint="eastAsia"/>
          <w:snapToGrid w:val="0"/>
          <w:color w:val="000000" w:themeColor="text1"/>
          <w:spacing w:val="-6"/>
          <w:kern w:val="0"/>
          <w:sz w:val="32"/>
          <w:szCs w:val="32"/>
        </w:rPr>
        <w:t>深入学习贯彻新思想</w:t>
      </w:r>
      <w:r w:rsidRPr="002E4EC2">
        <w:rPr>
          <w:rFonts w:ascii="仿宋_GB2312" w:eastAsia="仿宋_GB2312" w:hAnsi="宋体" w:cs="Times New Roman"/>
          <w:snapToGrid w:val="0"/>
          <w:color w:val="000000" w:themeColor="text1"/>
          <w:spacing w:val="-6"/>
          <w:kern w:val="0"/>
          <w:sz w:val="32"/>
          <w:szCs w:val="32"/>
        </w:rPr>
        <w:t>，</w:t>
      </w:r>
      <w:r w:rsidRPr="002E4EC2">
        <w:rPr>
          <w:rFonts w:ascii="仿宋_GB2312" w:eastAsia="仿宋_GB2312" w:hAnsi="宋体" w:cs="Times New Roman" w:hint="eastAsia"/>
          <w:snapToGrid w:val="0"/>
          <w:color w:val="000000" w:themeColor="text1"/>
          <w:spacing w:val="-6"/>
          <w:kern w:val="0"/>
          <w:sz w:val="32"/>
          <w:szCs w:val="32"/>
        </w:rPr>
        <w:t>深化党史学习教育和“再学习、再调研、再落实”活动，围绕落实党委领导下的校长负责制、思政理论课建设、师德师风、廉政风险防控、纪检监察干部政治能力建设等5个专题开展调研，组织监督执纪办实事工作，督促纪检监察干部胸怀“国之大者”，聚焦学校中心工作，促进纪检监察工作高质量发展。</w:t>
      </w:r>
      <w:r w:rsidRPr="002E4EC2">
        <w:rPr>
          <w:rFonts w:ascii="仿宋_GB2312" w:eastAsia="仿宋_GB2312" w:hAnsi="宋体" w:cs="Times New Roman" w:hint="eastAsia"/>
          <w:b/>
          <w:snapToGrid w:val="0"/>
          <w:color w:val="000000" w:themeColor="text1"/>
          <w:spacing w:val="-6"/>
          <w:kern w:val="0"/>
          <w:sz w:val="32"/>
          <w:szCs w:val="32"/>
        </w:rPr>
        <w:t>二是能力建设持续强化。</w:t>
      </w:r>
      <w:r w:rsidRPr="002E4EC2">
        <w:rPr>
          <w:rFonts w:ascii="仿宋_GB2312" w:eastAsia="仿宋_GB2312" w:hAnsi="宋体" w:cs="Times New Roman" w:hint="eastAsia"/>
          <w:snapToGrid w:val="0"/>
          <w:color w:val="000000" w:themeColor="text1"/>
          <w:spacing w:val="-6"/>
          <w:kern w:val="0"/>
          <w:sz w:val="32"/>
          <w:szCs w:val="32"/>
        </w:rPr>
        <w:t>组织纪检监察干部参加全省高校纪检监察干部业务培训班，开展校内纪检监察业务能力建设培训，到黄孝敏烈士史料陈列馆、闽中支队司令部旧址参观学习，举办专题学习会、读书活动、业务研讨，以及选派干部到省纪委有关部门跟班学习等，提升干部政治素质和业务能力。</w:t>
      </w:r>
      <w:r w:rsidRPr="002E4EC2">
        <w:rPr>
          <w:rFonts w:ascii="仿宋_GB2312" w:eastAsia="仿宋_GB2312" w:hAnsi="宋体" w:cs="Times New Roman" w:hint="eastAsia"/>
          <w:b/>
          <w:snapToGrid w:val="0"/>
          <w:color w:val="000000" w:themeColor="text1"/>
          <w:spacing w:val="-6"/>
          <w:kern w:val="0"/>
          <w:sz w:val="32"/>
          <w:szCs w:val="32"/>
        </w:rPr>
        <w:t>三是组织建设持续强化。</w:t>
      </w:r>
      <w:r w:rsidRPr="002E4EC2">
        <w:rPr>
          <w:rFonts w:ascii="仿宋_GB2312" w:eastAsia="仿宋_GB2312" w:hAnsi="宋体" w:cs="Times New Roman" w:hint="eastAsia"/>
          <w:snapToGrid w:val="0"/>
          <w:color w:val="000000" w:themeColor="text1"/>
          <w:spacing w:val="-6"/>
          <w:kern w:val="0"/>
          <w:sz w:val="32"/>
          <w:szCs w:val="32"/>
        </w:rPr>
        <w:t>进一步梳理完善科室职责，聚焦主责主业，着</w:t>
      </w:r>
      <w:r w:rsidRPr="002E4EC2">
        <w:rPr>
          <w:rFonts w:ascii="仿宋_GB2312" w:eastAsia="仿宋_GB2312" w:hAnsi="宋体" w:cs="Times New Roman" w:hint="eastAsia"/>
          <w:snapToGrid w:val="0"/>
          <w:color w:val="000000" w:themeColor="text1"/>
          <w:spacing w:val="-6"/>
          <w:kern w:val="0"/>
          <w:sz w:val="32"/>
          <w:szCs w:val="32"/>
        </w:rPr>
        <w:lastRenderedPageBreak/>
        <w:t>力在更高层次上推进“三转”；制定出台《福州大学纪委委员联系校内单位工作办法》，组织纪委委员开展联系校内单位、调研提案、解难题办实事等工作；推进二级纪委规范化建设，在全校各二级党委设置</w:t>
      </w:r>
      <w:r w:rsidRPr="002E4EC2">
        <w:rPr>
          <w:rFonts w:ascii="仿宋_GB2312" w:eastAsia="仿宋_GB2312" w:hAnsi="宋体" w:cs="Times New Roman" w:hint="eastAsia"/>
          <w:snapToGrid w:val="0"/>
          <w:spacing w:val="-6"/>
          <w:kern w:val="0"/>
          <w:sz w:val="32"/>
          <w:szCs w:val="32"/>
        </w:rPr>
        <w:t>二级纪委，制定二级纪委工作职责，发挥靠前监督作用。</w:t>
      </w:r>
      <w:r w:rsidRPr="002E4EC2">
        <w:rPr>
          <w:rFonts w:ascii="仿宋_GB2312" w:eastAsia="仿宋_GB2312" w:hAnsi="宋体" w:cs="Times New Roman" w:hint="eastAsia"/>
          <w:b/>
          <w:snapToGrid w:val="0"/>
          <w:spacing w:val="-6"/>
          <w:kern w:val="0"/>
          <w:sz w:val="32"/>
          <w:szCs w:val="32"/>
        </w:rPr>
        <w:t>四</w:t>
      </w:r>
      <w:r w:rsidRPr="002E4EC2">
        <w:rPr>
          <w:rFonts w:ascii="仿宋_GB2312" w:eastAsia="仿宋_GB2312" w:hAnsi="宋体" w:cs="Times New Roman"/>
          <w:b/>
          <w:snapToGrid w:val="0"/>
          <w:spacing w:val="-6"/>
          <w:kern w:val="0"/>
          <w:sz w:val="32"/>
          <w:szCs w:val="32"/>
        </w:rPr>
        <w:t>是</w:t>
      </w:r>
      <w:r w:rsidRPr="002E4EC2">
        <w:rPr>
          <w:rFonts w:ascii="仿宋_GB2312" w:eastAsia="仿宋_GB2312" w:hAnsi="宋体" w:cs="Times New Roman" w:hint="eastAsia"/>
          <w:b/>
          <w:snapToGrid w:val="0"/>
          <w:spacing w:val="-6"/>
          <w:kern w:val="0"/>
          <w:sz w:val="32"/>
          <w:szCs w:val="32"/>
        </w:rPr>
        <w:t>内部监督持续强化。</w:t>
      </w:r>
      <w:r w:rsidRPr="002E4EC2">
        <w:rPr>
          <w:rFonts w:ascii="仿宋_GB2312" w:eastAsia="仿宋_GB2312" w:hAnsi="宋体" w:cs="Times New Roman" w:hint="eastAsia"/>
          <w:snapToGrid w:val="0"/>
          <w:spacing w:val="-6"/>
          <w:kern w:val="0"/>
          <w:sz w:val="32"/>
          <w:szCs w:val="32"/>
        </w:rPr>
        <w:t>制定《处理检举控告工作办法》，落实风险隐患排查及防控清单，完善相互配合、相互制约的工作机制。经常开展纪检监察干部警示教育，组织学习纪检监察系统违纪案件的通报，坚决防范“灯下黑”</w:t>
      </w:r>
      <w:r w:rsidRPr="002E4EC2">
        <w:rPr>
          <w:rFonts w:ascii="仿宋_GB2312" w:eastAsia="仿宋_GB2312" w:hAnsi="宋体" w:cs="Times New Roman" w:hint="eastAsia"/>
          <w:snapToGrid w:val="0"/>
          <w:spacing w:val="-4"/>
          <w:kern w:val="0"/>
          <w:sz w:val="32"/>
          <w:szCs w:val="32"/>
        </w:rPr>
        <w:t>。</w:t>
      </w:r>
    </w:p>
    <w:p w:rsidR="003F1AED" w:rsidRPr="00B31A19" w:rsidRDefault="003F1AED" w:rsidP="003F1AED">
      <w:pPr>
        <w:adjustRightInd w:val="0"/>
        <w:snapToGrid w:val="0"/>
        <w:spacing w:line="540" w:lineRule="exact"/>
        <w:ind w:firstLine="645"/>
        <w:rPr>
          <w:rFonts w:ascii="仿宋_GB2312" w:eastAsia="仿宋_GB2312" w:hAnsi="Calibri" w:cs="Times New Roman"/>
          <w:snapToGrid w:val="0"/>
          <w:color w:val="000000"/>
          <w:kern w:val="0"/>
          <w:sz w:val="32"/>
          <w:szCs w:val="32"/>
        </w:rPr>
      </w:pPr>
      <w:r>
        <w:rPr>
          <w:rFonts w:ascii="仿宋_GB2312" w:eastAsia="仿宋_GB2312" w:hAnsi="Calibri" w:cs="Times New Roman" w:hint="eastAsia"/>
          <w:snapToGrid w:val="0"/>
          <w:color w:val="000000"/>
          <w:kern w:val="0"/>
          <w:sz w:val="32"/>
          <w:szCs w:val="32"/>
        </w:rPr>
        <w:t>一年来，我校纪检监察工作</w:t>
      </w:r>
      <w:r w:rsidRPr="00B31A19">
        <w:rPr>
          <w:rFonts w:ascii="仿宋_GB2312" w:eastAsia="仿宋_GB2312" w:hAnsi="Calibri" w:cs="Times New Roman" w:hint="eastAsia"/>
          <w:snapToGrid w:val="0"/>
          <w:color w:val="000000"/>
          <w:kern w:val="0"/>
          <w:sz w:val="32"/>
          <w:szCs w:val="32"/>
        </w:rPr>
        <w:t>取得新的成效，得到了上级纪委和学校党委充分肯定，为学校“十四五”开好局、起好步提供了有力保障。</w:t>
      </w:r>
      <w:r w:rsidRPr="00B31A19">
        <w:rPr>
          <w:rFonts w:ascii="仿宋_GB2312" w:eastAsia="仿宋_GB2312" w:hAnsi="宋体" w:cs="Times New Roman" w:hint="eastAsia"/>
          <w:snapToGrid w:val="0"/>
          <w:kern w:val="0"/>
          <w:sz w:val="32"/>
          <w:szCs w:val="32"/>
        </w:rPr>
        <w:t>我委推送的“深化政治监督助推‘双一流’建设”、“‘三个强化’做实疫情防控监督”、“立足推动‘双一流’建设开展巡察”等工作信息多次被省委办公厅《八闽快讯》、省纪委监委</w:t>
      </w:r>
      <w:r w:rsidRPr="00B31A19">
        <w:rPr>
          <w:rFonts w:ascii="仿宋_GB2312" w:eastAsia="仿宋_GB2312" w:hAnsi="宋体" w:cs="Times New Roman"/>
          <w:snapToGrid w:val="0"/>
          <w:kern w:val="0"/>
          <w:sz w:val="32"/>
          <w:szCs w:val="32"/>
        </w:rPr>
        <w:t>《纪检监察信息》</w:t>
      </w:r>
      <w:r w:rsidRPr="00B31A19">
        <w:rPr>
          <w:rFonts w:ascii="仿宋_GB2312" w:eastAsia="仿宋_GB2312" w:hAnsi="宋体" w:cs="Times New Roman" w:hint="eastAsia"/>
          <w:snapToGrid w:val="0"/>
          <w:kern w:val="0"/>
          <w:sz w:val="32"/>
          <w:szCs w:val="32"/>
        </w:rPr>
        <w:t>和</w:t>
      </w:r>
      <w:r w:rsidRPr="00B31A19">
        <w:rPr>
          <w:rFonts w:ascii="仿宋_GB2312" w:eastAsia="仿宋_GB2312" w:hAnsi="宋体" w:cs="Times New Roman"/>
          <w:snapToGrid w:val="0"/>
          <w:kern w:val="0"/>
          <w:sz w:val="32"/>
          <w:szCs w:val="32"/>
        </w:rPr>
        <w:t>内网登载</w:t>
      </w:r>
      <w:r w:rsidRPr="00B31A19">
        <w:rPr>
          <w:rFonts w:ascii="仿宋_GB2312" w:eastAsia="仿宋_GB2312" w:hAnsi="宋体" w:cs="Times New Roman" w:hint="eastAsia"/>
          <w:snapToGrid w:val="0"/>
          <w:kern w:val="0"/>
          <w:sz w:val="32"/>
          <w:szCs w:val="32"/>
        </w:rPr>
        <w:t>。</w:t>
      </w:r>
      <w:r w:rsidRPr="00B31A19">
        <w:rPr>
          <w:rFonts w:ascii="仿宋_GB2312" w:eastAsia="仿宋_GB2312" w:hAnsi="Calibri" w:cs="Times New Roman" w:hint="eastAsia"/>
          <w:snapToGrid w:val="0"/>
          <w:color w:val="000000"/>
          <w:kern w:val="0"/>
          <w:sz w:val="32"/>
          <w:szCs w:val="32"/>
        </w:rPr>
        <w:t>但是也要清醒地看到，与上级纪委的部署、校党委的要求、新一轮“双一流”建设的需要、师生的期待相比，纪检监察工作仍然存在一些差距。</w:t>
      </w:r>
      <w:r w:rsidRPr="00B31A19">
        <w:rPr>
          <w:rFonts w:ascii="仿宋_GB2312" w:eastAsia="仿宋_GB2312" w:hAnsi="Calibri" w:cs="Times New Roman" w:hint="eastAsia"/>
          <w:b/>
          <w:snapToGrid w:val="0"/>
          <w:color w:val="000000"/>
          <w:kern w:val="0"/>
          <w:sz w:val="32"/>
          <w:szCs w:val="32"/>
        </w:rPr>
        <w:t>一是</w:t>
      </w:r>
      <w:r w:rsidRPr="00B31A19">
        <w:rPr>
          <w:rFonts w:ascii="仿宋_GB2312" w:eastAsia="仿宋_GB2312" w:hAnsi="Calibri" w:cs="Times New Roman" w:hint="eastAsia"/>
          <w:snapToGrid w:val="0"/>
          <w:color w:val="000000"/>
          <w:kern w:val="0"/>
          <w:sz w:val="32"/>
          <w:szCs w:val="32"/>
        </w:rPr>
        <w:t>政治监督保障“十四五”目标任务落实的有效举措仍有待于进一步深入探索；</w:t>
      </w:r>
      <w:r w:rsidRPr="00B31A19">
        <w:rPr>
          <w:rFonts w:ascii="仿宋_GB2312" w:eastAsia="仿宋_GB2312" w:hAnsi="Calibri" w:cs="Times New Roman" w:hint="eastAsia"/>
          <w:b/>
          <w:snapToGrid w:val="0"/>
          <w:color w:val="000000"/>
          <w:kern w:val="0"/>
          <w:sz w:val="32"/>
          <w:szCs w:val="32"/>
        </w:rPr>
        <w:t>二是</w:t>
      </w:r>
      <w:r w:rsidRPr="00B31A19">
        <w:rPr>
          <w:rFonts w:ascii="仿宋_GB2312" w:eastAsia="仿宋_GB2312" w:hAnsi="Calibri" w:cs="Times New Roman" w:hint="eastAsia"/>
          <w:snapToGrid w:val="0"/>
          <w:color w:val="000000"/>
          <w:kern w:val="0"/>
          <w:sz w:val="32"/>
          <w:szCs w:val="32"/>
        </w:rPr>
        <w:t>廉政风险防控还有待进一步深化，个别党员、教职工法纪意识仍然薄弱，违纪违法行为仍有发生；</w:t>
      </w:r>
      <w:r w:rsidRPr="00B31A19">
        <w:rPr>
          <w:rFonts w:ascii="仿宋_GB2312" w:eastAsia="仿宋_GB2312" w:hAnsi="Calibri" w:cs="Times New Roman" w:hint="eastAsia"/>
          <w:b/>
          <w:snapToGrid w:val="0"/>
          <w:color w:val="000000"/>
          <w:kern w:val="0"/>
          <w:sz w:val="32"/>
          <w:szCs w:val="32"/>
        </w:rPr>
        <w:t>三是</w:t>
      </w:r>
      <w:r w:rsidRPr="00B31A19">
        <w:rPr>
          <w:rFonts w:ascii="仿宋_GB2312" w:eastAsia="仿宋_GB2312" w:hAnsi="Calibri" w:cs="Times New Roman" w:hint="eastAsia"/>
          <w:snapToGrid w:val="0"/>
          <w:color w:val="000000"/>
          <w:kern w:val="0"/>
          <w:sz w:val="32"/>
          <w:szCs w:val="32"/>
        </w:rPr>
        <w:t>纪检监察工作规范化、法治化、正规化建设还有差距，二级纪委的作用有待进一步发挥。针对这些问题和不足，我们将高度重视，</w:t>
      </w:r>
      <w:r w:rsidRPr="00B31A19">
        <w:rPr>
          <w:rFonts w:ascii="仿宋_GB2312" w:eastAsia="仿宋_GB2312" w:hAnsi="Calibri" w:cs="Times New Roman"/>
          <w:snapToGrid w:val="0"/>
          <w:color w:val="000000"/>
          <w:kern w:val="0"/>
          <w:sz w:val="32"/>
          <w:szCs w:val="32"/>
        </w:rPr>
        <w:t>认真</w:t>
      </w:r>
      <w:r w:rsidRPr="00B31A19">
        <w:rPr>
          <w:rFonts w:ascii="仿宋_GB2312" w:eastAsia="仿宋_GB2312" w:hAnsi="Calibri" w:cs="Times New Roman" w:hint="eastAsia"/>
          <w:snapToGrid w:val="0"/>
          <w:color w:val="000000"/>
          <w:kern w:val="0"/>
          <w:sz w:val="32"/>
          <w:szCs w:val="32"/>
        </w:rPr>
        <w:t>研究谋划，采取有力举措，切实加以解决。</w:t>
      </w:r>
    </w:p>
    <w:p w:rsidR="003F1AED" w:rsidRPr="00B31A19" w:rsidRDefault="003F1AED" w:rsidP="003F1AED">
      <w:pPr>
        <w:widowControl/>
        <w:adjustRightInd w:val="0"/>
        <w:snapToGrid w:val="0"/>
        <w:spacing w:line="540" w:lineRule="exact"/>
        <w:ind w:firstLineChars="200" w:firstLine="640"/>
        <w:rPr>
          <w:rFonts w:ascii="黑体" w:eastAsia="黑体" w:hAnsi="黑体" w:cs="Times New Roman"/>
          <w:snapToGrid w:val="0"/>
          <w:color w:val="000000"/>
          <w:kern w:val="0"/>
          <w:sz w:val="32"/>
          <w:szCs w:val="32"/>
        </w:rPr>
      </w:pPr>
      <w:r w:rsidRPr="00B31A19">
        <w:rPr>
          <w:rFonts w:ascii="黑体" w:eastAsia="黑体" w:hAnsi="黑体" w:cs="Times New Roman" w:hint="eastAsia"/>
          <w:snapToGrid w:val="0"/>
          <w:color w:val="000000"/>
          <w:kern w:val="0"/>
          <w:sz w:val="32"/>
          <w:szCs w:val="32"/>
        </w:rPr>
        <w:t>二、2022年工作任务</w:t>
      </w:r>
    </w:p>
    <w:p w:rsidR="003F1AED" w:rsidRPr="002E4EC2" w:rsidRDefault="003F1AED" w:rsidP="003F1AED">
      <w:pPr>
        <w:adjustRightInd w:val="0"/>
        <w:snapToGrid w:val="0"/>
        <w:spacing w:line="540" w:lineRule="exact"/>
        <w:ind w:firstLineChars="200" w:firstLine="624"/>
        <w:rPr>
          <w:rFonts w:ascii="仿宋_GB2312" w:eastAsia="仿宋_GB2312" w:hAnsi="等线" w:cs="Times New Roman"/>
          <w:snapToGrid w:val="0"/>
          <w:color w:val="000000"/>
          <w:spacing w:val="-4"/>
          <w:kern w:val="0"/>
          <w:sz w:val="32"/>
          <w:szCs w:val="32"/>
        </w:rPr>
      </w:pPr>
      <w:r w:rsidRPr="002E4EC2">
        <w:rPr>
          <w:rFonts w:ascii="仿宋_GB2312" w:eastAsia="仿宋_GB2312" w:hAnsi="等线" w:cs="Times New Roman"/>
          <w:snapToGrid w:val="0"/>
          <w:color w:val="000000"/>
          <w:spacing w:val="-4"/>
          <w:kern w:val="0"/>
          <w:sz w:val="32"/>
          <w:szCs w:val="32"/>
        </w:rPr>
        <w:lastRenderedPageBreak/>
        <w:t>2022年是党的二十大召开之年，</w:t>
      </w:r>
      <w:r w:rsidRPr="002E4EC2">
        <w:rPr>
          <w:rFonts w:ascii="仿宋_GB2312" w:eastAsia="仿宋_GB2312" w:hAnsi="等线" w:cs="Times New Roman" w:hint="eastAsia"/>
          <w:snapToGrid w:val="0"/>
          <w:color w:val="000000"/>
          <w:spacing w:val="-4"/>
          <w:kern w:val="0"/>
          <w:sz w:val="32"/>
          <w:szCs w:val="32"/>
        </w:rPr>
        <w:t>也</w:t>
      </w:r>
      <w:r w:rsidRPr="002E4EC2">
        <w:rPr>
          <w:rFonts w:ascii="仿宋_GB2312" w:eastAsia="仿宋_GB2312" w:hAnsi="等线" w:cs="Times New Roman"/>
          <w:snapToGrid w:val="0"/>
          <w:color w:val="000000"/>
          <w:spacing w:val="-4"/>
          <w:kern w:val="0"/>
          <w:sz w:val="32"/>
          <w:szCs w:val="32"/>
        </w:rPr>
        <w:t>是</w:t>
      </w:r>
      <w:r w:rsidRPr="002E4EC2">
        <w:rPr>
          <w:rFonts w:ascii="仿宋_GB2312" w:eastAsia="仿宋_GB2312" w:hAnsi="等线" w:cs="Times New Roman" w:hint="eastAsia"/>
          <w:snapToGrid w:val="0"/>
          <w:color w:val="000000"/>
          <w:spacing w:val="-4"/>
          <w:kern w:val="0"/>
          <w:sz w:val="32"/>
          <w:szCs w:val="32"/>
        </w:rPr>
        <w:t>学校推进新一轮“双一流”建设的关键一年，做好纪检监察工作意义重大。今年工作的总体要求是：以习近平新时代中国特色社会主义思想为指导，按照中央纪委全会、省纪委全会，全国、全省教育系统全面从严治党工作视频会议部署，坚决捍卫“两个确立”，增强“四个意识”、坚定“四个自信”、做到“两个维护”，坚持稳中求进的工作总基调，立足学校新发展阶段，完整、准确、全面贯彻新发展理念，服务和融入新发展格局，推动</w:t>
      </w:r>
      <w:r w:rsidRPr="002E4EC2">
        <w:rPr>
          <w:rFonts w:ascii="仿宋_GB2312" w:eastAsia="仿宋_GB2312" w:hAnsi="宋体" w:cs="Times New Roman" w:hint="eastAsia"/>
          <w:snapToGrid w:val="0"/>
          <w:color w:val="000000"/>
          <w:spacing w:val="-4"/>
          <w:kern w:val="0"/>
          <w:sz w:val="32"/>
          <w:szCs w:val="32"/>
        </w:rPr>
        <w:t>全方位实现“</w:t>
      </w:r>
      <w:r w:rsidRPr="002E4EC2">
        <w:rPr>
          <w:rFonts w:ascii="仿宋_GB2312" w:eastAsia="仿宋_GB2312" w:hAnsi="宋体" w:cs="Times New Roman"/>
          <w:snapToGrid w:val="0"/>
          <w:color w:val="000000"/>
          <w:spacing w:val="-4"/>
          <w:kern w:val="0"/>
          <w:sz w:val="32"/>
          <w:szCs w:val="32"/>
        </w:rPr>
        <w:t>11个一流</w:t>
      </w:r>
      <w:r w:rsidRPr="002E4EC2">
        <w:rPr>
          <w:rFonts w:ascii="仿宋_GB2312" w:eastAsia="仿宋_GB2312" w:hAnsi="宋体" w:cs="Times New Roman"/>
          <w:snapToGrid w:val="0"/>
          <w:color w:val="000000"/>
          <w:spacing w:val="-4"/>
          <w:kern w:val="0"/>
          <w:sz w:val="32"/>
          <w:szCs w:val="32"/>
        </w:rPr>
        <w:t>”</w:t>
      </w:r>
      <w:r w:rsidRPr="002E4EC2">
        <w:rPr>
          <w:rFonts w:ascii="仿宋_GB2312" w:eastAsia="仿宋_GB2312" w:hAnsi="等线" w:cs="Times New Roman" w:hint="eastAsia"/>
          <w:snapToGrid w:val="0"/>
          <w:color w:val="000000"/>
          <w:spacing w:val="-4"/>
          <w:kern w:val="0"/>
          <w:sz w:val="32"/>
          <w:szCs w:val="32"/>
        </w:rPr>
        <w:t>，全力争列更多世界一流建设学科，聚焦监督责任，协助校党委深化全面从严治党，健全完善监督体系，持之以恒正风肃纪，一体推进不敢腐、不能腐、不想腐，</w:t>
      </w:r>
      <w:r w:rsidRPr="002E4EC2">
        <w:rPr>
          <w:rFonts w:ascii="仿宋_GB2312" w:eastAsia="仿宋_GB2312" w:hAnsi="宋体" w:cs="Times New Roman" w:hint="eastAsia"/>
          <w:snapToGrid w:val="0"/>
          <w:color w:val="000000"/>
          <w:spacing w:val="-4"/>
          <w:kern w:val="0"/>
          <w:sz w:val="32"/>
          <w:szCs w:val="32"/>
        </w:rPr>
        <w:t>更好地发挥监督保障执行、促进完善发展作用，</w:t>
      </w:r>
      <w:r w:rsidRPr="002E4EC2">
        <w:rPr>
          <w:rFonts w:ascii="仿宋_GB2312" w:eastAsia="仿宋_GB2312" w:hAnsi="等线" w:cs="Times New Roman" w:hint="eastAsia"/>
          <w:snapToGrid w:val="0"/>
          <w:color w:val="000000"/>
          <w:spacing w:val="-4"/>
          <w:kern w:val="0"/>
          <w:sz w:val="32"/>
          <w:szCs w:val="32"/>
        </w:rPr>
        <w:t>为学校新一轮国家</w:t>
      </w:r>
      <w:r w:rsidRPr="002E4EC2">
        <w:rPr>
          <w:rFonts w:ascii="仿宋_GB2312" w:eastAsia="仿宋_GB2312" w:hAnsi="宋体" w:cs="Times New Roman" w:hint="eastAsia"/>
          <w:snapToGrid w:val="0"/>
          <w:color w:val="000000"/>
          <w:spacing w:val="-4"/>
          <w:kern w:val="0"/>
          <w:sz w:val="32"/>
          <w:szCs w:val="32"/>
        </w:rPr>
        <w:t>“双一流”建设</w:t>
      </w:r>
      <w:r w:rsidRPr="002E4EC2">
        <w:rPr>
          <w:rFonts w:ascii="仿宋_GB2312" w:eastAsia="仿宋_GB2312" w:hAnsi="等线" w:cs="Times New Roman" w:hint="eastAsia"/>
          <w:snapToGrid w:val="0"/>
          <w:color w:val="000000"/>
          <w:spacing w:val="-4"/>
          <w:kern w:val="0"/>
          <w:sz w:val="32"/>
          <w:szCs w:val="32"/>
        </w:rPr>
        <w:t>提供坚强有力保障。</w:t>
      </w:r>
    </w:p>
    <w:p w:rsidR="003F1AED" w:rsidRPr="00B31A19" w:rsidRDefault="003F1AED" w:rsidP="003F1AED">
      <w:pPr>
        <w:adjustRightInd w:val="0"/>
        <w:snapToGrid w:val="0"/>
        <w:spacing w:line="540" w:lineRule="exact"/>
        <w:ind w:firstLineChars="200" w:firstLine="640"/>
        <w:rPr>
          <w:rFonts w:ascii="仿宋_GB2312" w:eastAsia="仿宋_GB2312" w:hAnsi="宋体" w:cs="Times New Roman"/>
          <w:sz w:val="32"/>
          <w:szCs w:val="32"/>
        </w:rPr>
      </w:pPr>
      <w:r w:rsidRPr="002E4EC2">
        <w:rPr>
          <w:rFonts w:ascii="楷体_GB2312" w:eastAsia="楷体_GB2312" w:hAnsi="宋体" w:cs="Times New Roman" w:hint="eastAsia"/>
          <w:snapToGrid w:val="0"/>
          <w:kern w:val="0"/>
          <w:sz w:val="32"/>
          <w:szCs w:val="32"/>
        </w:rPr>
        <w:t>（一）高质量履行监督首责，推动党中央决策部署、省委和校党委工作要求落地见效。</w:t>
      </w:r>
      <w:r w:rsidRPr="00B31A19">
        <w:rPr>
          <w:rFonts w:ascii="仿宋_GB2312" w:eastAsia="仿宋_GB2312" w:hAnsi="宋体" w:cs="Times New Roman" w:hint="eastAsia"/>
          <w:sz w:val="32"/>
          <w:szCs w:val="32"/>
        </w:rPr>
        <w:t>纪检监察</w:t>
      </w:r>
      <w:r w:rsidRPr="00B31A19">
        <w:rPr>
          <w:rFonts w:ascii="仿宋_GB2312" w:eastAsia="仿宋_GB2312" w:hAnsi="宋体" w:cs="Times New Roman"/>
          <w:sz w:val="32"/>
          <w:szCs w:val="32"/>
        </w:rPr>
        <w:t>部门作为政治机关，</w:t>
      </w:r>
      <w:r w:rsidRPr="00B31A19">
        <w:rPr>
          <w:rFonts w:ascii="仿宋_GB2312" w:eastAsia="仿宋_GB2312" w:hAnsi="宋体" w:cs="Times New Roman" w:hint="eastAsia"/>
          <w:sz w:val="32"/>
          <w:szCs w:val="32"/>
        </w:rPr>
        <w:t>要深刻学习领会党的百年奋斗重大成就和历史经验，聚焦贯彻落实习近平总书记关于教育的重要指示批示精神和党中央关于教育的重大决策部署强化监督，督促各单位将“两个维护”、胸怀“国之大者”体现到具体行动上来。</w:t>
      </w:r>
      <w:r w:rsidRPr="00B31A19">
        <w:rPr>
          <w:rFonts w:ascii="仿宋_GB2312" w:eastAsia="仿宋_GB2312" w:hAnsi="宋体" w:cs="Times New Roman" w:hint="eastAsia"/>
          <w:b/>
          <w:sz w:val="32"/>
          <w:szCs w:val="32"/>
        </w:rPr>
        <w:t>一要突出政治监督重点。</w:t>
      </w:r>
      <w:r w:rsidRPr="00B31A19">
        <w:rPr>
          <w:rFonts w:ascii="仿宋_GB2312" w:eastAsia="仿宋_GB2312" w:hAnsi="宋体" w:cs="Times New Roman" w:hint="eastAsia"/>
          <w:sz w:val="32"/>
          <w:szCs w:val="32"/>
        </w:rPr>
        <w:t>认真执行《关于落实政治监督具体化常态化的实施办法》，</w:t>
      </w:r>
      <w:r w:rsidRPr="00B31A19">
        <w:rPr>
          <w:rFonts w:ascii="仿宋_GB2312" w:eastAsia="仿宋_GB2312" w:hAnsi="宋体" w:cs="Times New Roman"/>
          <w:sz w:val="32"/>
          <w:szCs w:val="32"/>
        </w:rPr>
        <w:t>紧扣</w:t>
      </w:r>
      <w:r w:rsidRPr="00B31A19">
        <w:rPr>
          <w:rFonts w:ascii="仿宋_GB2312" w:eastAsia="仿宋_GB2312" w:hAnsi="宋体" w:cs="Times New Roman" w:hint="eastAsia"/>
          <w:sz w:val="32"/>
          <w:szCs w:val="32"/>
        </w:rPr>
        <w:t>加快推进新一轮国家“双一流”建设，</w:t>
      </w:r>
      <w:r w:rsidRPr="00B31A19">
        <w:rPr>
          <w:rFonts w:ascii="仿宋_GB2312" w:eastAsia="仿宋_GB2312" w:hAnsi="宋体" w:cs="Times New Roman"/>
          <w:sz w:val="32"/>
          <w:szCs w:val="32"/>
        </w:rPr>
        <w:t>全力</w:t>
      </w:r>
      <w:r w:rsidRPr="00B31A19">
        <w:rPr>
          <w:rFonts w:ascii="仿宋_GB2312" w:eastAsia="仿宋_GB2312" w:hAnsi="宋体" w:cs="Times New Roman" w:hint="eastAsia"/>
          <w:sz w:val="32"/>
          <w:szCs w:val="32"/>
        </w:rPr>
        <w:t>争列更多世界一流建设学科的“一号工程”</w:t>
      </w:r>
      <w:r w:rsidRPr="00B31A19">
        <w:rPr>
          <w:rFonts w:ascii="仿宋_GB2312" w:eastAsia="仿宋_GB2312" w:hAnsi="宋体" w:cs="Times New Roman"/>
          <w:sz w:val="32"/>
          <w:szCs w:val="32"/>
        </w:rPr>
        <w:t>，</w:t>
      </w:r>
      <w:r w:rsidRPr="00B31A19">
        <w:rPr>
          <w:rFonts w:ascii="仿宋_GB2312" w:eastAsia="仿宋_GB2312" w:hAnsi="宋体" w:cs="Times New Roman" w:hint="eastAsia"/>
          <w:sz w:val="32"/>
          <w:szCs w:val="32"/>
        </w:rPr>
        <w:t>加强对重点任务的监督，用好“四个清单”（“监督清单”“问题清单”“整改清单”“反馈清单”）工作法，</w:t>
      </w:r>
      <w:r w:rsidRPr="00B31A19">
        <w:rPr>
          <w:rFonts w:ascii="仿宋_GB2312" w:eastAsia="仿宋_GB2312" w:hAnsi="宋体" w:cs="Times New Roman"/>
          <w:sz w:val="32"/>
          <w:szCs w:val="32"/>
        </w:rPr>
        <w:t>及时校准偏差</w:t>
      </w:r>
      <w:r w:rsidRPr="00B31A19">
        <w:rPr>
          <w:rFonts w:ascii="仿宋_GB2312" w:eastAsia="仿宋_GB2312" w:hAnsi="宋体" w:cs="Times New Roman" w:hint="eastAsia"/>
          <w:sz w:val="32"/>
          <w:szCs w:val="32"/>
        </w:rPr>
        <w:t>，提出建议，同时</w:t>
      </w:r>
      <w:r w:rsidRPr="00B31A19">
        <w:rPr>
          <w:rFonts w:ascii="仿宋_GB2312" w:eastAsia="仿宋_GB2312" w:hAnsi="宋体" w:cs="Times New Roman"/>
          <w:sz w:val="32"/>
          <w:szCs w:val="32"/>
        </w:rPr>
        <w:t>立足再监督，</w:t>
      </w:r>
      <w:r w:rsidRPr="00B31A19">
        <w:rPr>
          <w:rFonts w:ascii="仿宋_GB2312" w:eastAsia="仿宋_GB2312" w:hAnsi="宋体" w:cs="Times New Roman" w:hint="eastAsia"/>
          <w:sz w:val="32"/>
          <w:szCs w:val="32"/>
        </w:rPr>
        <w:t>督促</w:t>
      </w:r>
      <w:r w:rsidRPr="00B31A19">
        <w:rPr>
          <w:rFonts w:ascii="仿宋_GB2312" w:eastAsia="仿宋_GB2312" w:hAnsi="宋体" w:cs="Times New Roman"/>
          <w:sz w:val="32"/>
          <w:szCs w:val="32"/>
        </w:rPr>
        <w:t>建立完善效能督查督</w:t>
      </w:r>
      <w:r w:rsidRPr="00B31A19">
        <w:rPr>
          <w:rFonts w:ascii="仿宋_GB2312" w:eastAsia="仿宋_GB2312" w:hAnsi="宋体" w:cs="Times New Roman"/>
          <w:sz w:val="32"/>
          <w:szCs w:val="32"/>
        </w:rPr>
        <w:lastRenderedPageBreak/>
        <w:t>办机制</w:t>
      </w:r>
      <w:r w:rsidRPr="00B31A19">
        <w:rPr>
          <w:rFonts w:ascii="仿宋_GB2312" w:eastAsia="仿宋_GB2312" w:hAnsi="宋体" w:cs="Times New Roman" w:hint="eastAsia"/>
          <w:sz w:val="32"/>
          <w:szCs w:val="32"/>
        </w:rPr>
        <w:t>；围绕社会主义办学方向、立德树人根本任务、意识形态阵地监管、思政课建设水平等方面加强</w:t>
      </w:r>
      <w:r w:rsidRPr="00B31A19">
        <w:rPr>
          <w:rFonts w:ascii="仿宋_GB2312" w:eastAsia="仿宋_GB2312" w:hAnsi="宋体" w:cs="Times New Roman"/>
          <w:sz w:val="32"/>
          <w:szCs w:val="32"/>
        </w:rPr>
        <w:t>监督，推动落实</w:t>
      </w:r>
      <w:r w:rsidRPr="00B31A19">
        <w:rPr>
          <w:rFonts w:ascii="仿宋_GB2312" w:eastAsia="仿宋_GB2312" w:hAnsi="宋体" w:cs="Times New Roman" w:hint="eastAsia"/>
          <w:sz w:val="32"/>
          <w:szCs w:val="32"/>
        </w:rPr>
        <w:t>；及时跟进上级关于疫情防控的部署，围绕人员、物品、环境等关键环节，推进常态化疫情防控监督，坚持将师生生命安全和身体健康放在首位，推动党中央决策部署、省委和校党委工作要求落实落细。</w:t>
      </w:r>
      <w:r w:rsidRPr="00B31A19">
        <w:rPr>
          <w:rFonts w:ascii="仿宋_GB2312" w:eastAsia="仿宋_GB2312" w:hAnsi="宋体" w:cs="Times New Roman" w:hint="eastAsia"/>
          <w:b/>
          <w:sz w:val="32"/>
          <w:szCs w:val="32"/>
        </w:rPr>
        <w:t>二要推动落实管党治党政治责任。</w:t>
      </w:r>
      <w:r w:rsidRPr="00B31A19">
        <w:rPr>
          <w:rFonts w:ascii="仿宋_GB2312" w:eastAsia="仿宋_GB2312" w:hAnsi="宋体" w:cs="Times New Roman" w:hint="eastAsia"/>
          <w:sz w:val="32"/>
          <w:szCs w:val="32"/>
        </w:rPr>
        <w:t>协助党委推进全面从严治党工作，进一步完善任务分解、层层落实、检查推动、整改提升的工作机制；认真落实校党委巡察工作五年规划，推动</w:t>
      </w:r>
      <w:r w:rsidRPr="00B31A19">
        <w:rPr>
          <w:rFonts w:ascii="仿宋_GB2312" w:eastAsia="仿宋_GB2312" w:hAnsi="宋体" w:cs="Times New Roman"/>
          <w:sz w:val="32"/>
          <w:szCs w:val="32"/>
        </w:rPr>
        <w:t>开展校内巡察，</w:t>
      </w:r>
      <w:r w:rsidRPr="00B31A19">
        <w:rPr>
          <w:rFonts w:ascii="仿宋_GB2312" w:eastAsia="仿宋_GB2312" w:hAnsi="宋体" w:cs="Times New Roman" w:hint="eastAsia"/>
          <w:sz w:val="32"/>
          <w:szCs w:val="32"/>
        </w:rPr>
        <w:t>扎实做好巡察整改“后半篇文章”；协助</w:t>
      </w:r>
      <w:r w:rsidRPr="00B31A19">
        <w:rPr>
          <w:rFonts w:ascii="仿宋_GB2312" w:eastAsia="仿宋_GB2312" w:hAnsi="宋体" w:cs="Times New Roman"/>
          <w:sz w:val="32"/>
          <w:szCs w:val="32"/>
        </w:rPr>
        <w:t>党委</w:t>
      </w:r>
      <w:r w:rsidRPr="00B31A19">
        <w:rPr>
          <w:rFonts w:ascii="仿宋_GB2312" w:eastAsia="仿宋_GB2312" w:hAnsi="宋体" w:cs="Times New Roman" w:hint="eastAsia"/>
          <w:sz w:val="32"/>
          <w:szCs w:val="32"/>
        </w:rPr>
        <w:t>开展政治</w:t>
      </w:r>
      <w:r w:rsidRPr="00B31A19">
        <w:rPr>
          <w:rFonts w:ascii="仿宋_GB2312" w:eastAsia="仿宋_GB2312" w:hAnsi="宋体" w:cs="Times New Roman"/>
          <w:sz w:val="32"/>
          <w:szCs w:val="32"/>
        </w:rPr>
        <w:t>生态</w:t>
      </w:r>
      <w:r w:rsidRPr="00B31A19">
        <w:rPr>
          <w:rFonts w:ascii="仿宋_GB2312" w:eastAsia="仿宋_GB2312" w:hAnsi="宋体" w:cs="Times New Roman" w:hint="eastAsia"/>
          <w:sz w:val="32"/>
          <w:szCs w:val="32"/>
        </w:rPr>
        <w:t>分析，掌握</w:t>
      </w:r>
      <w:r w:rsidRPr="00B31A19">
        <w:rPr>
          <w:rFonts w:ascii="仿宋_GB2312" w:eastAsia="仿宋_GB2312" w:hAnsi="宋体" w:cs="Times New Roman"/>
          <w:sz w:val="32"/>
          <w:szCs w:val="32"/>
        </w:rPr>
        <w:t>学校</w:t>
      </w:r>
      <w:r w:rsidRPr="00B31A19">
        <w:rPr>
          <w:rFonts w:ascii="仿宋_GB2312" w:eastAsia="仿宋_GB2312" w:hAnsi="宋体" w:cs="Times New Roman" w:hint="eastAsia"/>
          <w:sz w:val="32"/>
          <w:szCs w:val="32"/>
        </w:rPr>
        <w:t>“树木</w:t>
      </w:r>
      <w:r w:rsidRPr="00B31A19">
        <w:rPr>
          <w:rFonts w:ascii="仿宋_GB2312" w:eastAsia="仿宋_GB2312" w:hAnsi="宋体" w:cs="Times New Roman"/>
          <w:sz w:val="32"/>
          <w:szCs w:val="32"/>
        </w:rPr>
        <w:t>”</w:t>
      </w:r>
      <w:r w:rsidRPr="00B31A19">
        <w:rPr>
          <w:rFonts w:ascii="仿宋_GB2312" w:eastAsia="仿宋_GB2312" w:hAnsi="宋体" w:cs="Times New Roman" w:hint="eastAsia"/>
          <w:sz w:val="32"/>
          <w:szCs w:val="32"/>
        </w:rPr>
        <w:t>和</w:t>
      </w:r>
      <w:r w:rsidRPr="00B31A19">
        <w:rPr>
          <w:rFonts w:ascii="仿宋_GB2312" w:eastAsia="仿宋_GB2312" w:hAnsi="宋体" w:cs="Times New Roman"/>
          <w:sz w:val="32"/>
          <w:szCs w:val="32"/>
        </w:rPr>
        <w:t>“</w:t>
      </w:r>
      <w:r w:rsidRPr="00B31A19">
        <w:rPr>
          <w:rFonts w:ascii="仿宋_GB2312" w:eastAsia="仿宋_GB2312" w:hAnsi="宋体" w:cs="Times New Roman" w:hint="eastAsia"/>
          <w:sz w:val="32"/>
          <w:szCs w:val="32"/>
        </w:rPr>
        <w:t>森林</w:t>
      </w:r>
      <w:r w:rsidRPr="00B31A19">
        <w:rPr>
          <w:rFonts w:ascii="仿宋_GB2312" w:eastAsia="仿宋_GB2312" w:hAnsi="宋体" w:cs="Times New Roman"/>
          <w:sz w:val="32"/>
          <w:szCs w:val="32"/>
        </w:rPr>
        <w:t>”</w:t>
      </w:r>
      <w:r w:rsidRPr="00B31A19">
        <w:rPr>
          <w:rFonts w:ascii="仿宋_GB2312" w:eastAsia="仿宋_GB2312" w:hAnsi="宋体" w:cs="Times New Roman" w:hint="eastAsia"/>
          <w:sz w:val="32"/>
          <w:szCs w:val="32"/>
        </w:rPr>
        <w:t>情况。三</w:t>
      </w:r>
      <w:r w:rsidRPr="00B31A19">
        <w:rPr>
          <w:rFonts w:ascii="仿宋_GB2312" w:eastAsia="仿宋_GB2312" w:hAnsi="宋体" w:cs="Times New Roman"/>
          <w:b/>
          <w:sz w:val="32"/>
          <w:szCs w:val="32"/>
        </w:rPr>
        <w:t>要</w:t>
      </w:r>
      <w:r w:rsidRPr="00B31A19">
        <w:rPr>
          <w:rFonts w:ascii="仿宋_GB2312" w:eastAsia="仿宋_GB2312" w:hAnsi="宋体" w:cs="Times New Roman" w:hint="eastAsia"/>
          <w:b/>
          <w:sz w:val="32"/>
          <w:szCs w:val="32"/>
        </w:rPr>
        <w:t>加强</w:t>
      </w:r>
      <w:r w:rsidRPr="00B31A19">
        <w:rPr>
          <w:rFonts w:ascii="仿宋_GB2312" w:eastAsia="仿宋_GB2312" w:hAnsi="宋体" w:cs="Times New Roman"/>
          <w:b/>
          <w:sz w:val="32"/>
          <w:szCs w:val="32"/>
        </w:rPr>
        <w:t>对</w:t>
      </w:r>
      <w:r w:rsidRPr="00B31A19">
        <w:rPr>
          <w:rFonts w:ascii="仿宋_GB2312" w:eastAsia="仿宋_GB2312" w:hAnsi="宋体" w:cs="Times New Roman"/>
          <w:b/>
          <w:sz w:val="32"/>
          <w:szCs w:val="32"/>
        </w:rPr>
        <w:t>“</w:t>
      </w:r>
      <w:r w:rsidRPr="00B31A19">
        <w:rPr>
          <w:rFonts w:ascii="仿宋_GB2312" w:eastAsia="仿宋_GB2312" w:hAnsi="宋体" w:cs="Times New Roman"/>
          <w:b/>
          <w:sz w:val="32"/>
          <w:szCs w:val="32"/>
        </w:rPr>
        <w:t>一把手</w:t>
      </w:r>
      <w:r w:rsidRPr="00B31A19">
        <w:rPr>
          <w:rFonts w:ascii="仿宋_GB2312" w:eastAsia="仿宋_GB2312" w:hAnsi="宋体" w:cs="Times New Roman"/>
          <w:b/>
          <w:sz w:val="32"/>
          <w:szCs w:val="32"/>
        </w:rPr>
        <w:t>”</w:t>
      </w:r>
      <w:r w:rsidRPr="00B31A19">
        <w:rPr>
          <w:rFonts w:ascii="仿宋_GB2312" w:eastAsia="仿宋_GB2312" w:hAnsi="宋体" w:cs="Times New Roman"/>
          <w:b/>
          <w:sz w:val="32"/>
          <w:szCs w:val="32"/>
        </w:rPr>
        <w:t>和领导班子的监督。</w:t>
      </w:r>
      <w:r w:rsidRPr="00B31A19">
        <w:rPr>
          <w:rFonts w:ascii="仿宋_GB2312" w:eastAsia="仿宋_GB2312" w:hAnsi="宋体" w:cs="Times New Roman" w:hint="eastAsia"/>
          <w:sz w:val="32"/>
          <w:szCs w:val="32"/>
        </w:rPr>
        <w:t>落实好党中央关于加强对“一把手”和领导班子监督的意见，加强对落实管党治党责任、执行民主集中制、职权运行等情况的监督；</w:t>
      </w:r>
      <w:r w:rsidRPr="00B31A19">
        <w:rPr>
          <w:rFonts w:ascii="仿宋_GB2312" w:eastAsia="仿宋_GB2312" w:hAnsi="宋体" w:cs="Times New Roman"/>
          <w:sz w:val="32"/>
          <w:szCs w:val="32"/>
        </w:rPr>
        <w:t>通过谈心谈话、列席会议、</w:t>
      </w:r>
      <w:r w:rsidRPr="00B31A19">
        <w:rPr>
          <w:rFonts w:ascii="仿宋_GB2312" w:eastAsia="仿宋_GB2312" w:hAnsi="宋体" w:cs="Times New Roman" w:hint="eastAsia"/>
          <w:sz w:val="32"/>
          <w:szCs w:val="32"/>
        </w:rPr>
        <w:t>专项检查</w:t>
      </w:r>
      <w:r w:rsidRPr="00B31A19">
        <w:rPr>
          <w:rFonts w:ascii="仿宋_GB2312" w:eastAsia="仿宋_GB2312" w:hAnsi="宋体" w:cs="Times New Roman"/>
          <w:sz w:val="32"/>
          <w:szCs w:val="32"/>
        </w:rPr>
        <w:t>、健全廉政档案等方式，加强对</w:t>
      </w:r>
      <w:r w:rsidRPr="00B31A19">
        <w:rPr>
          <w:rFonts w:ascii="仿宋_GB2312" w:eastAsia="仿宋_GB2312" w:hAnsi="宋体" w:cs="Times New Roman"/>
          <w:sz w:val="32"/>
          <w:szCs w:val="32"/>
        </w:rPr>
        <w:t>“</w:t>
      </w:r>
      <w:r w:rsidRPr="00B31A19">
        <w:rPr>
          <w:rFonts w:ascii="仿宋_GB2312" w:eastAsia="仿宋_GB2312" w:hAnsi="宋体" w:cs="Times New Roman"/>
          <w:sz w:val="32"/>
          <w:szCs w:val="32"/>
        </w:rPr>
        <w:t>关键少数</w:t>
      </w:r>
      <w:r w:rsidRPr="00B31A19">
        <w:rPr>
          <w:rFonts w:ascii="仿宋_GB2312" w:eastAsia="仿宋_GB2312" w:hAnsi="宋体" w:cs="Times New Roman"/>
          <w:sz w:val="32"/>
          <w:szCs w:val="32"/>
        </w:rPr>
        <w:t>”</w:t>
      </w:r>
      <w:r w:rsidRPr="00B31A19">
        <w:rPr>
          <w:rFonts w:ascii="仿宋_GB2312" w:eastAsia="仿宋_GB2312" w:hAnsi="宋体" w:cs="Times New Roman"/>
          <w:sz w:val="32"/>
          <w:szCs w:val="32"/>
        </w:rPr>
        <w:t>的监督</w:t>
      </w:r>
      <w:r w:rsidRPr="00B31A19">
        <w:rPr>
          <w:rFonts w:ascii="仿宋_GB2312" w:eastAsia="仿宋_GB2312" w:hAnsi="宋体" w:cs="Times New Roman" w:hint="eastAsia"/>
          <w:sz w:val="32"/>
          <w:szCs w:val="32"/>
        </w:rPr>
        <w:t>；通过逐级传导压力责任</w:t>
      </w:r>
      <w:r w:rsidRPr="00B31A19">
        <w:rPr>
          <w:rFonts w:ascii="仿宋_GB2312" w:eastAsia="仿宋_GB2312" w:hAnsi="宋体" w:cs="Times New Roman"/>
          <w:sz w:val="32"/>
          <w:szCs w:val="32"/>
        </w:rPr>
        <w:t>，</w:t>
      </w:r>
      <w:r w:rsidRPr="00B31A19">
        <w:rPr>
          <w:rFonts w:ascii="仿宋_GB2312" w:eastAsia="仿宋_GB2312" w:hAnsi="宋体" w:cs="Times New Roman" w:hint="eastAsia"/>
          <w:sz w:val="32"/>
          <w:szCs w:val="32"/>
        </w:rPr>
        <w:t>以“关键少数”带动“绝大多数”，形成强大辐射效应。</w:t>
      </w:r>
      <w:r w:rsidRPr="00B31A19">
        <w:rPr>
          <w:rFonts w:ascii="仿宋_GB2312" w:eastAsia="仿宋_GB2312" w:hAnsi="宋体" w:cs="Times New Roman" w:hint="eastAsia"/>
          <w:b/>
          <w:sz w:val="32"/>
          <w:szCs w:val="32"/>
        </w:rPr>
        <w:t>四要提升日常监督质效。</w:t>
      </w:r>
      <w:r w:rsidRPr="00B31A19">
        <w:rPr>
          <w:rFonts w:ascii="仿宋_GB2312" w:eastAsia="仿宋_GB2312" w:hAnsi="宋体" w:cs="Times New Roman" w:hint="eastAsia"/>
          <w:sz w:val="32"/>
          <w:szCs w:val="32"/>
        </w:rPr>
        <w:t>进一步落实“</w:t>
      </w:r>
      <w:r w:rsidRPr="00B31A19">
        <w:rPr>
          <w:rFonts w:ascii="仿宋_GB2312" w:eastAsia="仿宋_GB2312" w:hAnsi="宋体" w:cs="Times New Roman"/>
          <w:sz w:val="32"/>
          <w:szCs w:val="32"/>
        </w:rPr>
        <w:t>1+X</w:t>
      </w:r>
      <w:r w:rsidRPr="00B31A19">
        <w:rPr>
          <w:rFonts w:ascii="仿宋_GB2312" w:eastAsia="仿宋_GB2312" w:hAnsi="宋体" w:cs="Times New Roman"/>
          <w:sz w:val="32"/>
          <w:szCs w:val="32"/>
        </w:rPr>
        <w:t>”</w:t>
      </w:r>
      <w:r w:rsidRPr="00B31A19">
        <w:rPr>
          <w:rFonts w:ascii="仿宋_GB2312" w:eastAsia="仿宋_GB2312" w:hAnsi="宋体" w:cs="Times New Roman"/>
          <w:sz w:val="32"/>
          <w:szCs w:val="32"/>
        </w:rPr>
        <w:t>监督机制</w:t>
      </w:r>
      <w:r w:rsidRPr="00B31A19">
        <w:rPr>
          <w:rFonts w:ascii="仿宋_GB2312" w:eastAsia="仿宋_GB2312" w:hAnsi="宋体" w:cs="Times New Roman" w:hint="eastAsia"/>
          <w:sz w:val="32"/>
          <w:szCs w:val="32"/>
        </w:rPr>
        <w:t>，强化与学校组织、人事、科技、财务、审计、教师工作、机关效能等部门的协作配合，加强信息共享，增强协同监督效能；</w:t>
      </w:r>
      <w:r w:rsidRPr="00B31A19">
        <w:rPr>
          <w:rFonts w:ascii="仿宋_GB2312" w:eastAsia="仿宋_GB2312" w:hAnsi="宋体" w:cs="Times New Roman"/>
          <w:sz w:val="32"/>
          <w:szCs w:val="32"/>
        </w:rPr>
        <w:t>督促相关职能部门进一步明确监督职责，梳理完善监督职责任务清单</w:t>
      </w:r>
      <w:r w:rsidRPr="00B31A19">
        <w:rPr>
          <w:rFonts w:ascii="仿宋_GB2312" w:eastAsia="仿宋_GB2312" w:hAnsi="宋体" w:cs="Times New Roman" w:hint="eastAsia"/>
          <w:sz w:val="32"/>
          <w:szCs w:val="32"/>
        </w:rPr>
        <w:t>，加强对选人用人、后勤基建、国有资产管理、招生考试等重点领域的监督。</w:t>
      </w:r>
    </w:p>
    <w:p w:rsidR="003F1AED" w:rsidRPr="00B31A19" w:rsidRDefault="003F1AED" w:rsidP="003F1AED">
      <w:pPr>
        <w:adjustRightInd w:val="0"/>
        <w:snapToGrid w:val="0"/>
        <w:spacing w:line="540" w:lineRule="exact"/>
        <w:ind w:firstLineChars="200" w:firstLine="640"/>
        <w:rPr>
          <w:rFonts w:ascii="仿宋_GB2312" w:eastAsia="仿宋_GB2312" w:hAnsi="宋体" w:cs="Times New Roman"/>
          <w:sz w:val="32"/>
          <w:szCs w:val="32"/>
        </w:rPr>
      </w:pPr>
      <w:r w:rsidRPr="002E4EC2">
        <w:rPr>
          <w:rFonts w:ascii="楷体_GB2312" w:eastAsia="楷体_GB2312" w:hAnsi="宋体" w:cs="Times New Roman" w:hint="eastAsia"/>
          <w:snapToGrid w:val="0"/>
          <w:kern w:val="0"/>
          <w:sz w:val="32"/>
          <w:szCs w:val="32"/>
        </w:rPr>
        <w:t>（二）坚持“三不”一体推进，进一步增强执纪审查的治本效应。</w:t>
      </w:r>
      <w:r w:rsidRPr="00B31A19">
        <w:rPr>
          <w:rFonts w:ascii="仿宋_GB2312" w:eastAsia="仿宋_GB2312" w:hAnsi="宋体" w:cs="Times New Roman" w:hint="eastAsia"/>
          <w:sz w:val="32"/>
          <w:szCs w:val="32"/>
        </w:rPr>
        <w:t>一体推进“三不”是新的历史条件下党的自我革命的内在</w:t>
      </w:r>
      <w:r w:rsidRPr="00B31A19">
        <w:rPr>
          <w:rFonts w:ascii="仿宋_GB2312" w:eastAsia="仿宋_GB2312" w:hAnsi="宋体" w:cs="Times New Roman" w:hint="eastAsia"/>
          <w:sz w:val="32"/>
          <w:szCs w:val="32"/>
        </w:rPr>
        <w:lastRenderedPageBreak/>
        <w:t>要求，是新时代全面从严治党的重要方略。要坚持严的主基调不动摇，同时发挥思想政治工作的优势，做到惩治结合、标本兼治，努力实现政治效果、纪法效果、社会效果有机统一，优化教书育人、干事创业的环境。</w:t>
      </w:r>
      <w:r w:rsidRPr="00B31A19">
        <w:rPr>
          <w:rFonts w:ascii="仿宋_GB2312" w:eastAsia="仿宋_GB2312" w:hAnsi="宋体" w:cs="Times New Roman" w:hint="eastAsia"/>
          <w:b/>
          <w:sz w:val="32"/>
          <w:szCs w:val="32"/>
        </w:rPr>
        <w:t>一要旗帜鲜明开展执纪审查。</w:t>
      </w:r>
      <w:r w:rsidRPr="00B31A19">
        <w:rPr>
          <w:rFonts w:ascii="仿宋_GB2312" w:eastAsia="仿宋_GB2312" w:hAnsi="宋体" w:cs="Times New Roman" w:hint="eastAsia"/>
          <w:sz w:val="32"/>
          <w:szCs w:val="32"/>
        </w:rPr>
        <w:t>认真做好信访举报工作，</w:t>
      </w:r>
      <w:r w:rsidRPr="00B31A19">
        <w:rPr>
          <w:rFonts w:ascii="仿宋_GB2312" w:eastAsia="仿宋_GB2312" w:hAnsi="宋体" w:cs="Times New Roman"/>
          <w:sz w:val="32"/>
          <w:szCs w:val="32"/>
        </w:rPr>
        <w:t>坚持问题线索集体分析研判</w:t>
      </w:r>
      <w:r w:rsidRPr="00B31A19">
        <w:rPr>
          <w:rFonts w:ascii="仿宋_GB2312" w:eastAsia="仿宋_GB2312" w:hAnsi="宋体" w:cs="Times New Roman" w:hint="eastAsia"/>
          <w:sz w:val="32"/>
          <w:szCs w:val="32"/>
        </w:rPr>
        <w:t>和精准处置，</w:t>
      </w:r>
      <w:r w:rsidRPr="00B31A19">
        <w:rPr>
          <w:rFonts w:ascii="仿宋_GB2312" w:eastAsia="仿宋_GB2312" w:hAnsi="宋体" w:cs="Times New Roman"/>
          <w:sz w:val="32"/>
          <w:szCs w:val="32"/>
        </w:rPr>
        <w:t>严格依规依纪依法开展审查调查</w:t>
      </w:r>
      <w:r w:rsidRPr="00B31A19">
        <w:rPr>
          <w:rFonts w:ascii="仿宋_GB2312" w:eastAsia="仿宋_GB2312" w:hAnsi="宋体" w:cs="Times New Roman" w:hint="eastAsia"/>
          <w:sz w:val="32"/>
          <w:szCs w:val="32"/>
        </w:rPr>
        <w:t>；坚持违纪必究、有案必查、有腐必惩，发现一起查处一起，严肃查处违反政治纪律等六大纪律问题；紧盯资金密集和权力集中的关键部位，严肃查处妨碍学校事业发展、损害学校和师生利益的问题以及以权谋私等行为。</w:t>
      </w:r>
      <w:r w:rsidRPr="00B31A19">
        <w:rPr>
          <w:rFonts w:ascii="仿宋_GB2312" w:eastAsia="仿宋_GB2312" w:hAnsi="宋体" w:cs="Times New Roman" w:hint="eastAsia"/>
          <w:b/>
          <w:sz w:val="32"/>
          <w:szCs w:val="32"/>
        </w:rPr>
        <w:t>二要探索建立“三不”贯通融合机制。</w:t>
      </w:r>
      <w:r w:rsidRPr="00B31A19">
        <w:rPr>
          <w:rFonts w:ascii="仿宋_GB2312" w:eastAsia="仿宋_GB2312" w:hAnsi="宋体" w:cs="Times New Roman" w:hint="eastAsia"/>
          <w:sz w:val="32"/>
          <w:szCs w:val="32"/>
        </w:rPr>
        <w:t>坚持将思想政治工作贯穿执纪监督和审查调查始终，深化运用“四种形态”“三个区分开来”，做好谈话函询、约谈提醒等工作，落实好抓早抓小，做到严管厚爱结合、激励约束并重；定期开展信访举报分析，</w:t>
      </w:r>
      <w:r w:rsidRPr="00B31A19">
        <w:rPr>
          <w:rFonts w:ascii="仿宋_GB2312" w:eastAsia="仿宋_GB2312" w:hAnsi="宋体" w:cs="Times New Roman"/>
          <w:sz w:val="32"/>
          <w:szCs w:val="32"/>
        </w:rPr>
        <w:t>认真剖析发案原因，</w:t>
      </w:r>
      <w:r w:rsidRPr="00B31A19">
        <w:rPr>
          <w:rFonts w:ascii="仿宋_GB2312" w:eastAsia="仿宋_GB2312" w:hAnsi="宋体" w:cs="Times New Roman" w:hint="eastAsia"/>
          <w:sz w:val="32"/>
          <w:szCs w:val="32"/>
        </w:rPr>
        <w:t>健全以案为鉴、以案促改、以案促治常态化机制，提高纪检监察建议水平，以问题推动查补漏洞，以案件促进整改整治。</w:t>
      </w:r>
      <w:r w:rsidRPr="00B31A19">
        <w:rPr>
          <w:rFonts w:ascii="仿宋_GB2312" w:eastAsia="仿宋_GB2312" w:hAnsi="宋体" w:cs="Times New Roman" w:hint="eastAsia"/>
          <w:b/>
          <w:sz w:val="32"/>
          <w:szCs w:val="32"/>
        </w:rPr>
        <w:t>三要推进重点领域廉政风险防控工作。</w:t>
      </w:r>
      <w:r w:rsidRPr="00B31A19">
        <w:rPr>
          <w:rFonts w:ascii="仿宋_GB2312" w:eastAsia="仿宋_GB2312" w:hAnsi="宋体" w:cs="Times New Roman" w:hint="eastAsia"/>
          <w:sz w:val="32"/>
          <w:szCs w:val="32"/>
        </w:rPr>
        <w:t>会同科技管理部门梳理科研领域的负面清单，加强学院科研领域廉政风险防控工作，组织教学科研人员签订科研工作廉洁承诺书，做到知底线、不触线；推动健全科级干部定期轮岗交流机制，加强年轻干部教育管理监督，促进干部更好地健康成长；根据相关职能部门反映，推动研究出台商务接待管理办法；以监督倒逼落实，督促主责部门和各单位加强采购、资产、招生、财务、基建等方面风险防控，防范化解潜在风险，努力取得更多制度性成果和更大治理成效。</w:t>
      </w:r>
    </w:p>
    <w:p w:rsidR="003F1AED" w:rsidRPr="00B31A19" w:rsidRDefault="003F1AED" w:rsidP="003F1AED">
      <w:pPr>
        <w:adjustRightInd w:val="0"/>
        <w:snapToGrid w:val="0"/>
        <w:spacing w:line="540" w:lineRule="exact"/>
        <w:ind w:firstLineChars="200" w:firstLine="640"/>
        <w:rPr>
          <w:rFonts w:ascii="仿宋_GB2312" w:eastAsia="仿宋_GB2312" w:hAnsi="宋体" w:cs="Times New Roman"/>
          <w:sz w:val="32"/>
          <w:szCs w:val="32"/>
        </w:rPr>
      </w:pPr>
      <w:r w:rsidRPr="002E4EC2">
        <w:rPr>
          <w:rFonts w:ascii="楷体_GB2312" w:eastAsia="楷体_GB2312" w:hAnsi="宋体" w:cs="Times New Roman" w:hint="eastAsia"/>
          <w:snapToGrid w:val="0"/>
          <w:kern w:val="0"/>
          <w:sz w:val="32"/>
          <w:szCs w:val="32"/>
        </w:rPr>
        <w:lastRenderedPageBreak/>
        <w:t>（三）坚持纠“四风”树新风并举，继续巩固拓展作风建设成果。</w:t>
      </w:r>
      <w:r w:rsidRPr="00B31A19">
        <w:rPr>
          <w:rFonts w:ascii="仿宋_GB2312" w:eastAsia="仿宋_GB2312" w:hAnsi="宋体" w:cs="Times New Roman" w:hint="eastAsia"/>
          <w:sz w:val="32"/>
          <w:szCs w:val="32"/>
        </w:rPr>
        <w:t>学校是教书育人的场所，对作风建设有着更高的要求，要坚决纠治“四风”问题，持续拓展落实中央八项规定精神成果，弘扬优良的党风、政风、校风，带动师德师风和学风建设。</w:t>
      </w:r>
      <w:r w:rsidRPr="00B31A19">
        <w:rPr>
          <w:rFonts w:ascii="仿宋_GB2312" w:eastAsia="仿宋_GB2312" w:hAnsi="宋体" w:cs="Times New Roman" w:hint="eastAsia"/>
          <w:b/>
          <w:sz w:val="32"/>
          <w:szCs w:val="32"/>
        </w:rPr>
        <w:t>一要力戒形式主义、官僚主义。</w:t>
      </w:r>
      <w:r w:rsidRPr="00B31A19">
        <w:rPr>
          <w:rFonts w:ascii="仿宋_GB2312" w:eastAsia="仿宋_GB2312" w:hAnsi="Times New Roman" w:cs="Times New Roman" w:hint="eastAsia"/>
          <w:sz w:val="32"/>
          <w:szCs w:val="32"/>
        </w:rPr>
        <w:t>坚决纠治影响党中央决策部署贯彻落实、加重基层负担的问题，落实新一轮国家“双一流”建设重点任务中的不担当、不作为、慢作为、乱作为问题，以及只学习不贯彻、文多会多检查多等问题；推动加强机关作风建设，</w:t>
      </w:r>
      <w:r w:rsidRPr="00B31A19">
        <w:rPr>
          <w:rFonts w:ascii="仿宋_GB2312" w:eastAsia="仿宋_GB2312" w:hAnsi="宋体" w:cs="Times New Roman" w:hint="eastAsia"/>
          <w:sz w:val="32"/>
          <w:szCs w:val="32"/>
        </w:rPr>
        <w:t>开展“提高效率、提升效能、提增效益”行动，深入基层做好服务师生工作，切实为师生解决急难愁盼问题。</w:t>
      </w:r>
      <w:r w:rsidRPr="00B31A19">
        <w:rPr>
          <w:rFonts w:ascii="仿宋_GB2312" w:eastAsia="仿宋_GB2312" w:hAnsi="宋体" w:cs="Times New Roman" w:hint="eastAsia"/>
          <w:b/>
          <w:sz w:val="32"/>
          <w:szCs w:val="32"/>
        </w:rPr>
        <w:t>二要严防享乐主义、奢靡之风的隐形变异问题。</w:t>
      </w:r>
      <w:r w:rsidRPr="00B31A19">
        <w:rPr>
          <w:rFonts w:ascii="仿宋_GB2312" w:eastAsia="仿宋_GB2312" w:hAnsi="宋体" w:cs="Times New Roman" w:hint="eastAsia"/>
          <w:sz w:val="32"/>
          <w:szCs w:val="32"/>
        </w:rPr>
        <w:t>强化作风教育提醒，及时通报违反中央八项规定精神的典型案例，强化国庆中秋</w:t>
      </w:r>
      <w:r w:rsidRPr="00B31A19">
        <w:rPr>
          <w:rFonts w:ascii="仿宋_GB2312" w:eastAsia="仿宋_GB2312" w:hAnsi="宋体" w:cs="Times New Roman"/>
          <w:sz w:val="32"/>
          <w:szCs w:val="32"/>
        </w:rPr>
        <w:t>、元旦春节等重要时间节点</w:t>
      </w:r>
      <w:r w:rsidRPr="00B31A19">
        <w:rPr>
          <w:rFonts w:ascii="仿宋_GB2312" w:eastAsia="仿宋_GB2312" w:hAnsi="宋体" w:cs="Times New Roman" w:hint="eastAsia"/>
          <w:sz w:val="32"/>
          <w:szCs w:val="32"/>
        </w:rPr>
        <w:t>监督检查，持续推动制止餐饮浪费行为相关工作，进一步加强“三公经费”、公务用车、办公用房等方面管理。三</w:t>
      </w:r>
      <w:r w:rsidRPr="00B31A19">
        <w:rPr>
          <w:rFonts w:ascii="仿宋_GB2312" w:eastAsia="仿宋_GB2312" w:hAnsi="宋体" w:cs="Times New Roman" w:hint="eastAsia"/>
          <w:b/>
          <w:sz w:val="32"/>
          <w:szCs w:val="32"/>
        </w:rPr>
        <w:t>要打造师德师风的亮丽名片。</w:t>
      </w:r>
      <w:r w:rsidRPr="00B31A19">
        <w:rPr>
          <w:rFonts w:ascii="仿宋_GB2312" w:eastAsia="仿宋_GB2312" w:hAnsi="宋体" w:cs="Times New Roman" w:hint="eastAsia"/>
          <w:sz w:val="32"/>
          <w:szCs w:val="32"/>
        </w:rPr>
        <w:t>强化师德师风建设主体责任，督促健全教师师德失范、学术造假等问题的处理机制，大力弘扬福州大学“三种精神”和新时代科学家精神，强化先进师德师风典型示范引领，推动建立教师荣誉制度，细化师德考核指标，发挥导向作用。</w:t>
      </w:r>
    </w:p>
    <w:p w:rsidR="003F1AED" w:rsidRPr="00B31A19" w:rsidRDefault="003F1AED" w:rsidP="003F1AED">
      <w:pPr>
        <w:adjustRightInd w:val="0"/>
        <w:snapToGrid w:val="0"/>
        <w:spacing w:line="540" w:lineRule="exact"/>
        <w:ind w:firstLineChars="200" w:firstLine="640"/>
        <w:rPr>
          <w:rFonts w:ascii="仿宋_GB2312" w:eastAsia="仿宋_GB2312" w:hAnsi="宋体" w:cs="Times New Roman"/>
          <w:sz w:val="32"/>
          <w:szCs w:val="32"/>
        </w:rPr>
      </w:pPr>
      <w:r w:rsidRPr="002E4EC2">
        <w:rPr>
          <w:rFonts w:ascii="楷体_GB2312" w:eastAsia="楷体_GB2312" w:hAnsi="宋体" w:cs="Times New Roman" w:hint="eastAsia"/>
          <w:snapToGrid w:val="0"/>
          <w:kern w:val="0"/>
          <w:sz w:val="32"/>
          <w:szCs w:val="32"/>
        </w:rPr>
        <w:t>（四）加强廉洁文化</w:t>
      </w:r>
      <w:r w:rsidRPr="002E4EC2">
        <w:rPr>
          <w:rFonts w:ascii="楷体_GB2312" w:eastAsia="楷体_GB2312" w:hAnsi="宋体" w:cs="Times New Roman"/>
          <w:snapToGrid w:val="0"/>
          <w:kern w:val="0"/>
          <w:sz w:val="32"/>
          <w:szCs w:val="32"/>
        </w:rPr>
        <w:t>教育宣传</w:t>
      </w:r>
      <w:r w:rsidRPr="002E4EC2">
        <w:rPr>
          <w:rFonts w:ascii="楷体_GB2312" w:eastAsia="楷体_GB2312" w:hAnsi="宋体" w:cs="Times New Roman" w:hint="eastAsia"/>
          <w:snapToGrid w:val="0"/>
          <w:kern w:val="0"/>
          <w:sz w:val="32"/>
          <w:szCs w:val="32"/>
        </w:rPr>
        <w:t>，筑牢拒腐防变的思想道德</w:t>
      </w:r>
      <w:r w:rsidRPr="002E4EC2">
        <w:rPr>
          <w:rFonts w:ascii="楷体_GB2312" w:eastAsia="楷体_GB2312" w:hAnsi="宋体" w:cs="Times New Roman"/>
          <w:snapToGrid w:val="0"/>
          <w:kern w:val="0"/>
          <w:sz w:val="32"/>
          <w:szCs w:val="32"/>
        </w:rPr>
        <w:t>防线</w:t>
      </w:r>
      <w:r w:rsidRPr="002E4EC2">
        <w:rPr>
          <w:rFonts w:ascii="楷体_GB2312" w:eastAsia="楷体_GB2312" w:hAnsi="宋体" w:cs="Times New Roman" w:hint="eastAsia"/>
          <w:snapToGrid w:val="0"/>
          <w:kern w:val="0"/>
          <w:sz w:val="32"/>
          <w:szCs w:val="32"/>
        </w:rPr>
        <w:t>。</w:t>
      </w:r>
      <w:r w:rsidRPr="00B31A19">
        <w:rPr>
          <w:rFonts w:ascii="仿宋_GB2312" w:eastAsia="仿宋_GB2312" w:hAnsi="宋体" w:cs="Times New Roman" w:hint="eastAsia"/>
          <w:snapToGrid w:val="0"/>
          <w:spacing w:val="-4"/>
          <w:kern w:val="0"/>
          <w:sz w:val="32"/>
          <w:szCs w:val="32"/>
        </w:rPr>
        <w:t>要联系学校事业发展的实际，持续开展党员干部理想信念、党纪法规教育，强化廉政文化建设，夯实勤政廉政的思想根基。</w:t>
      </w:r>
      <w:r w:rsidRPr="00B31A19">
        <w:rPr>
          <w:rFonts w:ascii="仿宋_GB2312" w:eastAsia="仿宋_GB2312" w:hAnsi="宋体" w:cs="Times New Roman" w:hint="eastAsia"/>
          <w:b/>
          <w:sz w:val="32"/>
          <w:szCs w:val="32"/>
        </w:rPr>
        <w:t>一</w:t>
      </w:r>
      <w:r w:rsidRPr="00B31A19">
        <w:rPr>
          <w:rFonts w:ascii="仿宋_GB2312" w:eastAsia="仿宋_GB2312" w:hAnsi="宋体" w:cs="Times New Roman"/>
          <w:b/>
          <w:sz w:val="32"/>
          <w:szCs w:val="32"/>
        </w:rPr>
        <w:t>要加强廉洁教育宣传</w:t>
      </w:r>
      <w:r w:rsidRPr="00B31A19">
        <w:rPr>
          <w:rFonts w:ascii="仿宋_GB2312" w:eastAsia="仿宋_GB2312" w:hAnsi="宋体" w:cs="Times New Roman" w:hint="eastAsia"/>
          <w:b/>
          <w:sz w:val="32"/>
          <w:szCs w:val="32"/>
        </w:rPr>
        <w:t>。</w:t>
      </w:r>
      <w:r w:rsidRPr="00B31A19">
        <w:rPr>
          <w:rFonts w:ascii="仿宋_GB2312" w:eastAsia="仿宋_GB2312" w:hAnsi="宋体" w:cs="Times New Roman" w:hint="eastAsia"/>
          <w:sz w:val="32"/>
          <w:szCs w:val="32"/>
        </w:rPr>
        <w:t>坚持一年</w:t>
      </w:r>
      <w:r w:rsidRPr="00B31A19">
        <w:rPr>
          <w:rFonts w:ascii="仿宋_GB2312" w:eastAsia="仿宋_GB2312" w:hAnsi="宋体" w:cs="Times New Roman"/>
          <w:sz w:val="32"/>
          <w:szCs w:val="32"/>
        </w:rPr>
        <w:t>2次党风党纪教育，</w:t>
      </w:r>
      <w:r w:rsidRPr="00B31A19">
        <w:rPr>
          <w:rFonts w:ascii="仿宋_GB2312" w:eastAsia="仿宋_GB2312" w:hAnsi="宋体" w:cs="Times New Roman" w:hint="eastAsia"/>
          <w:sz w:val="32"/>
          <w:szCs w:val="32"/>
        </w:rPr>
        <w:t>汇编十八大以来校内违纪典型案例，进一步发挥</w:t>
      </w:r>
      <w:r w:rsidRPr="00B31A19">
        <w:rPr>
          <w:rFonts w:ascii="仿宋_GB2312" w:eastAsia="仿宋_GB2312" w:hAnsi="宋体" w:cs="Times New Roman"/>
          <w:sz w:val="32"/>
          <w:szCs w:val="32"/>
        </w:rPr>
        <w:t>警示</w:t>
      </w:r>
      <w:r w:rsidRPr="00B31A19">
        <w:rPr>
          <w:rFonts w:ascii="仿宋_GB2312" w:eastAsia="仿宋_GB2312" w:hAnsi="宋体" w:cs="Times New Roman" w:hint="eastAsia"/>
          <w:sz w:val="32"/>
          <w:szCs w:val="32"/>
        </w:rPr>
        <w:t>提醒防范未然的</w:t>
      </w:r>
      <w:r w:rsidRPr="00B31A19">
        <w:rPr>
          <w:rFonts w:ascii="仿宋_GB2312" w:eastAsia="仿宋_GB2312" w:hAnsi="宋体" w:cs="Times New Roman"/>
          <w:sz w:val="32"/>
          <w:szCs w:val="32"/>
        </w:rPr>
        <w:t>教育</w:t>
      </w:r>
      <w:r w:rsidRPr="00B31A19">
        <w:rPr>
          <w:rFonts w:ascii="仿宋_GB2312" w:eastAsia="仿宋_GB2312" w:hAnsi="宋体" w:cs="Times New Roman" w:hint="eastAsia"/>
          <w:sz w:val="32"/>
          <w:szCs w:val="32"/>
        </w:rPr>
        <w:lastRenderedPageBreak/>
        <w:t>作用；</w:t>
      </w:r>
      <w:r w:rsidRPr="00B31A19">
        <w:rPr>
          <w:rFonts w:ascii="仿宋_GB2312" w:eastAsia="仿宋_GB2312" w:hAnsi="宋体" w:cs="Times New Roman"/>
          <w:sz w:val="32"/>
          <w:szCs w:val="32"/>
        </w:rPr>
        <w:t>加强校内外信息报送，办好</w:t>
      </w:r>
      <w:r w:rsidRPr="00B31A19">
        <w:rPr>
          <w:rFonts w:ascii="仿宋_GB2312" w:eastAsia="仿宋_GB2312" w:hAnsi="宋体" w:cs="Times New Roman"/>
          <w:sz w:val="32"/>
          <w:szCs w:val="32"/>
        </w:rPr>
        <w:t>“</w:t>
      </w:r>
      <w:r w:rsidRPr="00B31A19">
        <w:rPr>
          <w:rFonts w:ascii="仿宋_GB2312" w:eastAsia="仿宋_GB2312" w:hAnsi="宋体" w:cs="Times New Roman"/>
          <w:sz w:val="32"/>
          <w:szCs w:val="32"/>
        </w:rPr>
        <w:t>福大清风</w:t>
      </w:r>
      <w:r w:rsidRPr="00B31A19">
        <w:rPr>
          <w:rFonts w:ascii="仿宋_GB2312" w:eastAsia="仿宋_GB2312" w:hAnsi="宋体" w:cs="Times New Roman"/>
          <w:sz w:val="32"/>
          <w:szCs w:val="32"/>
        </w:rPr>
        <w:t>”</w:t>
      </w:r>
      <w:r w:rsidRPr="00B31A19">
        <w:rPr>
          <w:rFonts w:ascii="仿宋_GB2312" w:eastAsia="仿宋_GB2312" w:hAnsi="宋体" w:cs="Times New Roman"/>
          <w:sz w:val="32"/>
          <w:szCs w:val="32"/>
        </w:rPr>
        <w:t>微信公众号</w:t>
      </w:r>
      <w:r w:rsidRPr="00B31A19">
        <w:rPr>
          <w:rFonts w:ascii="仿宋_GB2312" w:eastAsia="仿宋_GB2312" w:hAnsi="宋体" w:cs="Times New Roman" w:hint="eastAsia"/>
          <w:sz w:val="32"/>
          <w:szCs w:val="32"/>
        </w:rPr>
        <w:t>，加大</w:t>
      </w:r>
      <w:r w:rsidRPr="00B31A19">
        <w:rPr>
          <w:rFonts w:ascii="仿宋_GB2312" w:eastAsia="仿宋_GB2312" w:hAnsi="宋体" w:cs="Times New Roman"/>
          <w:sz w:val="32"/>
          <w:szCs w:val="32"/>
        </w:rPr>
        <w:t>廉洁</w:t>
      </w:r>
      <w:r w:rsidRPr="00B31A19">
        <w:rPr>
          <w:rFonts w:ascii="仿宋_GB2312" w:eastAsia="仿宋_GB2312" w:hAnsi="宋体" w:cs="Times New Roman" w:hint="eastAsia"/>
          <w:sz w:val="32"/>
          <w:szCs w:val="32"/>
        </w:rPr>
        <w:t>宣传力度；</w:t>
      </w:r>
      <w:r w:rsidRPr="00B31A19">
        <w:rPr>
          <w:rFonts w:ascii="仿宋_GB2312" w:eastAsia="仿宋_GB2312" w:hAnsi="宋体" w:cs="Times New Roman"/>
          <w:sz w:val="32"/>
          <w:szCs w:val="32"/>
        </w:rPr>
        <w:t>前移教育关口，通过集体备课，围绕重点部位廉洁风险、典型案例，制作廉洁主题教育党课通稿，组织纪检监察干部为部分学院、单位讲授廉洁党课。</w:t>
      </w:r>
      <w:r w:rsidRPr="00B31A19">
        <w:rPr>
          <w:rFonts w:ascii="仿宋_GB2312" w:eastAsia="仿宋_GB2312" w:hAnsi="宋体" w:cs="Times New Roman" w:hint="eastAsia"/>
          <w:sz w:val="32"/>
          <w:szCs w:val="32"/>
        </w:rPr>
        <w:t>二</w:t>
      </w:r>
      <w:r w:rsidRPr="00B31A19">
        <w:rPr>
          <w:rFonts w:ascii="仿宋_GB2312" w:eastAsia="仿宋_GB2312" w:hAnsi="宋体" w:cs="Times New Roman"/>
          <w:b/>
          <w:sz w:val="32"/>
          <w:szCs w:val="32"/>
        </w:rPr>
        <w:t>要</w:t>
      </w:r>
      <w:r w:rsidRPr="00B31A19">
        <w:rPr>
          <w:rFonts w:ascii="仿宋_GB2312" w:eastAsia="仿宋_GB2312" w:hAnsi="宋体" w:cs="Times New Roman" w:hint="eastAsia"/>
          <w:b/>
          <w:sz w:val="32"/>
          <w:szCs w:val="32"/>
        </w:rPr>
        <w:t>推进</w:t>
      </w:r>
      <w:r w:rsidRPr="00B31A19">
        <w:rPr>
          <w:rFonts w:ascii="仿宋_GB2312" w:eastAsia="仿宋_GB2312" w:hAnsi="宋体" w:cs="Times New Roman"/>
          <w:b/>
          <w:sz w:val="32"/>
          <w:szCs w:val="32"/>
        </w:rPr>
        <w:t>廉洁文化进校园</w:t>
      </w:r>
      <w:r w:rsidRPr="00B31A19">
        <w:rPr>
          <w:rFonts w:ascii="仿宋_GB2312" w:eastAsia="仿宋_GB2312" w:hAnsi="宋体" w:cs="Times New Roman" w:hint="eastAsia"/>
          <w:b/>
          <w:sz w:val="32"/>
          <w:szCs w:val="32"/>
        </w:rPr>
        <w:t>工作</w:t>
      </w:r>
      <w:r w:rsidRPr="00B31A19">
        <w:rPr>
          <w:rFonts w:ascii="仿宋_GB2312" w:eastAsia="仿宋_GB2312" w:hAnsi="宋体" w:cs="Times New Roman"/>
          <w:b/>
          <w:sz w:val="32"/>
          <w:szCs w:val="32"/>
        </w:rPr>
        <w:t>。</w:t>
      </w:r>
      <w:r w:rsidRPr="00B31A19">
        <w:rPr>
          <w:rFonts w:ascii="仿宋_GB2312" w:eastAsia="仿宋_GB2312" w:hAnsi="宋体" w:cs="Times New Roman" w:hint="eastAsia"/>
          <w:sz w:val="32"/>
          <w:szCs w:val="32"/>
        </w:rPr>
        <w:t>落实好《关于加强新时代廉洁文化建设的意见》，引导师生员工修身律己，注重家风建设，培养现代文明人格，坚持开设廉洁教育课程，深化大学生廉洁教育与实践，推进清廉金融文化进校园活动，</w:t>
      </w:r>
      <w:r w:rsidRPr="00B31A19">
        <w:rPr>
          <w:rFonts w:ascii="仿宋_GB2312" w:eastAsia="仿宋_GB2312" w:hAnsi="宋体" w:cs="Times New Roman"/>
          <w:sz w:val="32"/>
          <w:szCs w:val="32"/>
        </w:rPr>
        <w:t>打造具有学校特点特色的廉洁文化品牌。</w:t>
      </w:r>
      <w:r w:rsidRPr="00B31A19">
        <w:rPr>
          <w:rFonts w:ascii="仿宋_GB2312" w:eastAsia="仿宋_GB2312" w:hAnsi="宋体" w:cs="Times New Roman" w:hint="eastAsia"/>
          <w:b/>
          <w:sz w:val="32"/>
          <w:szCs w:val="32"/>
        </w:rPr>
        <w:t>三要加强廉政理论研究。</w:t>
      </w:r>
      <w:r w:rsidRPr="00B31A19">
        <w:rPr>
          <w:rFonts w:ascii="仿宋_GB2312" w:eastAsia="仿宋_GB2312" w:hAnsi="宋体" w:cs="Times New Roman" w:hint="eastAsia"/>
          <w:sz w:val="32"/>
          <w:szCs w:val="32"/>
        </w:rPr>
        <w:t>紧扣新时代全面从严治党、国家治理体系和治理能力现代化等主题，发挥省高校社科基地福州大学廉政与治理研究中心作用，推进福建清廉金融文化教育与研究基地建设，加强校政企合作，深化廉政理论研究和学术交流。</w:t>
      </w:r>
      <w:r w:rsidRPr="00B31A19">
        <w:rPr>
          <w:rFonts w:ascii="仿宋_GB2312" w:eastAsia="仿宋_GB2312" w:hAnsi="宋体" w:cs="Times New Roman"/>
          <w:sz w:val="32"/>
          <w:szCs w:val="32"/>
        </w:rPr>
        <w:t xml:space="preserve"> </w:t>
      </w:r>
    </w:p>
    <w:p w:rsidR="003F1AED" w:rsidRPr="00B31A19" w:rsidRDefault="003F1AED" w:rsidP="003F1AED">
      <w:pPr>
        <w:widowControl/>
        <w:adjustRightInd w:val="0"/>
        <w:snapToGrid w:val="0"/>
        <w:spacing w:line="540" w:lineRule="exact"/>
        <w:ind w:firstLineChars="200" w:firstLine="640"/>
        <w:rPr>
          <w:rFonts w:ascii="仿宋_GB2312" w:eastAsia="仿宋_GB2312" w:hAnsi="宋体" w:cs="宋体"/>
          <w:kern w:val="0"/>
          <w:sz w:val="32"/>
          <w:szCs w:val="32"/>
        </w:rPr>
      </w:pPr>
      <w:r w:rsidRPr="002E4EC2">
        <w:rPr>
          <w:rFonts w:ascii="楷体_GB2312" w:eastAsia="楷体_GB2312" w:hAnsi="宋体" w:cs="Times New Roman" w:hint="eastAsia"/>
          <w:snapToGrid w:val="0"/>
          <w:kern w:val="0"/>
          <w:sz w:val="32"/>
          <w:szCs w:val="32"/>
        </w:rPr>
        <w:t>（五）持续深化纪检监察体制改革，提高履职水平和能力。</w:t>
      </w:r>
      <w:r w:rsidRPr="00B31A19">
        <w:rPr>
          <w:rFonts w:ascii="仿宋_GB2312" w:eastAsia="仿宋_GB2312" w:hAnsi="宋体" w:cs="宋体" w:hint="eastAsia"/>
          <w:snapToGrid w:val="0"/>
          <w:color w:val="000000"/>
          <w:kern w:val="0"/>
          <w:sz w:val="32"/>
          <w:szCs w:val="32"/>
        </w:rPr>
        <w:t>要适应新时代新任务新要求，把“三不”一体推进的理念贯穿于自身建设，锤炼政治品格，提升能力素质，自觉接受监督，持续打造忠诚干净担当的纪检监察干部队伍。</w:t>
      </w:r>
      <w:r w:rsidRPr="00B31A19">
        <w:rPr>
          <w:rFonts w:ascii="楷体_GB2312" w:eastAsia="楷体_GB2312" w:hAnsi="宋体" w:cs="宋体" w:hint="eastAsia"/>
          <w:b/>
          <w:snapToGrid w:val="0"/>
          <w:kern w:val="0"/>
          <w:sz w:val="32"/>
          <w:szCs w:val="32"/>
        </w:rPr>
        <w:t>一</w:t>
      </w:r>
      <w:r w:rsidRPr="00B31A19">
        <w:rPr>
          <w:rFonts w:ascii="仿宋_GB2312" w:eastAsia="仿宋_GB2312" w:hAnsi="宋体" w:cs="宋体" w:hint="eastAsia"/>
          <w:b/>
          <w:kern w:val="0"/>
          <w:sz w:val="32"/>
          <w:szCs w:val="32"/>
        </w:rPr>
        <w:t>要落实改革任务。</w:t>
      </w:r>
      <w:r w:rsidRPr="00B31A19">
        <w:rPr>
          <w:rFonts w:ascii="仿宋_GB2312" w:eastAsia="仿宋_GB2312" w:hAnsi="宋体" w:cs="宋体" w:hint="eastAsia"/>
          <w:snapToGrid w:val="0"/>
          <w:color w:val="000000"/>
          <w:kern w:val="0"/>
          <w:sz w:val="32"/>
          <w:szCs w:val="32"/>
        </w:rPr>
        <w:t>贯彻落实《中国共产党纪律检查委员会工作条例》</w:t>
      </w:r>
      <w:r w:rsidRPr="00B31A19">
        <w:rPr>
          <w:rFonts w:ascii="仿宋_GB2312" w:eastAsia="仿宋_GB2312" w:hAnsi="宋体" w:cs="宋体" w:hint="eastAsia"/>
          <w:kern w:val="0"/>
          <w:sz w:val="32"/>
          <w:szCs w:val="32"/>
        </w:rPr>
        <w:t>，严格执行纪检监察双重领导体制，落实请示报告制度，严格遵循《监察法实施条例》，细化监察权运行机制，规范对监察对象的监督。</w:t>
      </w:r>
      <w:r w:rsidRPr="00B31A19">
        <w:rPr>
          <w:rFonts w:ascii="仿宋_GB2312" w:eastAsia="仿宋_GB2312" w:hAnsi="宋体" w:cs="宋体" w:hint="eastAsia"/>
          <w:b/>
          <w:kern w:val="0"/>
          <w:sz w:val="32"/>
          <w:szCs w:val="32"/>
        </w:rPr>
        <w:t>二要加强队伍建设。</w:t>
      </w:r>
      <w:r w:rsidRPr="00B31A19">
        <w:rPr>
          <w:rFonts w:ascii="仿宋_GB2312" w:eastAsia="仿宋_GB2312" w:hAnsi="宋体" w:cs="宋体" w:hint="eastAsia"/>
          <w:kern w:val="0"/>
          <w:sz w:val="32"/>
          <w:szCs w:val="32"/>
        </w:rPr>
        <w:t>配齐配强纪检监察干部队伍，</w:t>
      </w:r>
      <w:r w:rsidRPr="00B31A19">
        <w:rPr>
          <w:rFonts w:ascii="仿宋_GB2312" w:eastAsia="仿宋_GB2312" w:hAnsi="宋体" w:cs="宋体" w:hint="eastAsia"/>
          <w:snapToGrid w:val="0"/>
          <w:color w:val="000000"/>
          <w:kern w:val="0"/>
          <w:sz w:val="32"/>
          <w:szCs w:val="32"/>
        </w:rPr>
        <w:t>进一步推进二级纪委人员配备，</w:t>
      </w:r>
      <w:r w:rsidRPr="00B31A19">
        <w:rPr>
          <w:rFonts w:ascii="仿宋_GB2312" w:eastAsia="仿宋_GB2312" w:hAnsi="宋体" w:cs="宋体" w:hint="eastAsia"/>
          <w:kern w:val="0"/>
          <w:sz w:val="32"/>
          <w:szCs w:val="32"/>
        </w:rPr>
        <w:t>加强对二级纪委的工作指导，</w:t>
      </w:r>
      <w:r w:rsidRPr="00B31A19">
        <w:rPr>
          <w:rFonts w:ascii="仿宋_GB2312" w:eastAsia="仿宋_GB2312" w:hAnsi="宋体" w:cs="宋体" w:hint="eastAsia"/>
          <w:snapToGrid w:val="0"/>
          <w:color w:val="000000"/>
          <w:kern w:val="0"/>
          <w:sz w:val="32"/>
          <w:szCs w:val="32"/>
        </w:rPr>
        <w:t>举办专兼职纪检监察干部能力建设培训班</w:t>
      </w:r>
      <w:r w:rsidRPr="00B31A19">
        <w:rPr>
          <w:rFonts w:ascii="仿宋_GB2312" w:eastAsia="仿宋_GB2312" w:hAnsi="宋体" w:cs="宋体" w:hint="eastAsia"/>
          <w:kern w:val="0"/>
          <w:sz w:val="32"/>
          <w:szCs w:val="32"/>
        </w:rPr>
        <w:t>，不断提高工作规范化、法治化、正规化水平。</w:t>
      </w:r>
      <w:r w:rsidRPr="00B31A19">
        <w:rPr>
          <w:rFonts w:ascii="仿宋_GB2312" w:eastAsia="仿宋_GB2312" w:hAnsi="宋体" w:cs="宋体" w:hint="eastAsia"/>
          <w:b/>
          <w:kern w:val="0"/>
          <w:sz w:val="32"/>
          <w:szCs w:val="32"/>
        </w:rPr>
        <w:t>三要从严自我监督。</w:t>
      </w:r>
      <w:r w:rsidRPr="00B31A19">
        <w:rPr>
          <w:rFonts w:ascii="仿宋_GB2312" w:eastAsia="仿宋_GB2312" w:hAnsi="宋体" w:cs="宋体" w:hint="eastAsia"/>
          <w:kern w:val="0"/>
          <w:sz w:val="32"/>
          <w:szCs w:val="32"/>
        </w:rPr>
        <w:t>进一步完善职权运行内控机制，落实</w:t>
      </w:r>
      <w:r w:rsidRPr="00B31A19">
        <w:rPr>
          <w:rFonts w:ascii="仿宋_GB2312" w:eastAsia="仿宋_GB2312" w:hAnsi="宋体" w:cs="宋体"/>
          <w:kern w:val="0"/>
          <w:sz w:val="32"/>
          <w:szCs w:val="32"/>
        </w:rPr>
        <w:t>检举控</w:t>
      </w:r>
      <w:r w:rsidRPr="00B31A19">
        <w:rPr>
          <w:rFonts w:ascii="仿宋_GB2312" w:eastAsia="仿宋_GB2312" w:hAnsi="宋体" w:cs="宋体"/>
          <w:kern w:val="0"/>
          <w:sz w:val="32"/>
          <w:szCs w:val="32"/>
        </w:rPr>
        <w:lastRenderedPageBreak/>
        <w:t>告工作办法，</w:t>
      </w:r>
      <w:r w:rsidRPr="00B31A19">
        <w:rPr>
          <w:rFonts w:ascii="仿宋_GB2312" w:eastAsia="仿宋_GB2312" w:hAnsi="宋体" w:cs="宋体" w:hint="eastAsia"/>
          <w:kern w:val="0"/>
          <w:sz w:val="32"/>
          <w:szCs w:val="32"/>
        </w:rPr>
        <w:t>严格按照规定的权限、规则、程序开展工作，坚决防止“灯下黑”。严格执行审查调查安全制度，加强审查调查安全监督管理，切实把安全责任落实到位。</w:t>
      </w:r>
    </w:p>
    <w:p w:rsidR="003F1AED" w:rsidRPr="00B31A19" w:rsidRDefault="003F1AED" w:rsidP="003F1AED">
      <w:pPr>
        <w:adjustRightInd w:val="0"/>
        <w:snapToGrid w:val="0"/>
        <w:spacing w:line="540" w:lineRule="exact"/>
        <w:ind w:firstLineChars="200" w:firstLine="640"/>
        <w:rPr>
          <w:rFonts w:ascii="仿宋_GB2312" w:eastAsia="仿宋_GB2312" w:hAnsi="宋体" w:cs="Times New Roman"/>
          <w:snapToGrid w:val="0"/>
          <w:color w:val="000000"/>
          <w:kern w:val="0"/>
          <w:sz w:val="32"/>
          <w:szCs w:val="32"/>
        </w:rPr>
      </w:pPr>
      <w:r w:rsidRPr="00B31A19">
        <w:rPr>
          <w:rFonts w:ascii="仿宋_GB2312" w:eastAsia="仿宋_GB2312" w:hAnsi="宋体" w:cs="Times New Roman" w:hint="eastAsia"/>
          <w:sz w:val="32"/>
          <w:szCs w:val="32"/>
        </w:rPr>
        <w:t>同志们，在学校新的发展阶段，做好纪检监察工作责任重大、使命光荣。我们要大力弘扬伟大建党精神和自我革命精神，忠诚履职、勇于担当、勇毅前行，高质量推进学校纪检监察工作，推动全面从严治党向纵深发展，为新一轮国家“双一流”建设提供坚强有力保障，</w:t>
      </w:r>
      <w:r w:rsidRPr="00B31A19">
        <w:rPr>
          <w:rFonts w:ascii="仿宋_GB2312" w:eastAsia="仿宋_GB2312" w:hAnsi="宋体" w:cs="Times New Roman"/>
          <w:sz w:val="32"/>
          <w:szCs w:val="32"/>
        </w:rPr>
        <w:t>以</w:t>
      </w:r>
      <w:r w:rsidRPr="00B31A19">
        <w:rPr>
          <w:rFonts w:ascii="仿宋_GB2312" w:eastAsia="仿宋_GB2312" w:hAnsi="宋体" w:cs="Times New Roman" w:hint="eastAsia"/>
          <w:sz w:val="32"/>
          <w:szCs w:val="32"/>
        </w:rPr>
        <w:t>实际行动迎接党的二十大胜利召开！</w:t>
      </w:r>
      <w:r w:rsidRPr="00B31A19" w:rsidDel="00D61B4D">
        <w:rPr>
          <w:rFonts w:ascii="仿宋_GB2312" w:eastAsia="仿宋_GB2312" w:hAnsi="宋体" w:cs="Times New Roman"/>
          <w:sz w:val="32"/>
          <w:szCs w:val="32"/>
        </w:rPr>
        <w:t xml:space="preserve"> </w:t>
      </w:r>
    </w:p>
    <w:p w:rsidR="00E9605F" w:rsidRPr="003F1AED" w:rsidRDefault="00E9605F" w:rsidP="00E9605F">
      <w:pPr>
        <w:adjustRightInd w:val="0"/>
        <w:snapToGrid w:val="0"/>
        <w:spacing w:beforeLines="50" w:before="156" w:line="660" w:lineRule="exact"/>
        <w:ind w:firstLineChars="200" w:firstLine="640"/>
        <w:rPr>
          <w:rFonts w:ascii="仿宋_GB2312" w:eastAsia="仿宋_GB2312" w:hAnsi="Calibri" w:cs="仿宋_GB2312"/>
          <w:sz w:val="32"/>
          <w:szCs w:val="32"/>
        </w:rPr>
      </w:pPr>
    </w:p>
    <w:p w:rsidR="00C63A48" w:rsidRDefault="00C63A48"/>
    <w:p w:rsidR="00EC3563" w:rsidRDefault="00EC3563"/>
    <w:p w:rsidR="00C63A48" w:rsidRDefault="00C63A48"/>
    <w:p w:rsidR="00C63A48" w:rsidRDefault="00C63A48"/>
    <w:p w:rsidR="00C63A48" w:rsidRDefault="00C63A48"/>
    <w:p w:rsidR="003F1AED" w:rsidRDefault="003F1AED"/>
    <w:p w:rsidR="003F1AED" w:rsidRDefault="003F1AED"/>
    <w:p w:rsidR="003F1AED" w:rsidRDefault="003F1AED"/>
    <w:p w:rsidR="003F1AED" w:rsidRDefault="003F1AED"/>
    <w:p w:rsidR="003F1AED" w:rsidRDefault="003F1AED"/>
    <w:p w:rsidR="003F1AED" w:rsidRDefault="003F1AED"/>
    <w:p w:rsidR="003F1AED" w:rsidRDefault="003F1AED"/>
    <w:p w:rsidR="003F1AED" w:rsidRDefault="003F1AED"/>
    <w:p w:rsidR="003F1AED" w:rsidRDefault="003F1AED"/>
    <w:p w:rsidR="003F1AED" w:rsidRDefault="003F1AED"/>
    <w:p w:rsidR="003F1AED" w:rsidRDefault="003F1AED"/>
    <w:p w:rsidR="003F1AED" w:rsidRDefault="003F1AED"/>
    <w:p w:rsidR="003F1AED" w:rsidRDefault="003F1AED"/>
    <w:p w:rsidR="003F1AED" w:rsidRDefault="003F1AED"/>
    <w:p w:rsidR="003F1AED" w:rsidRDefault="003F1AED"/>
    <w:p w:rsidR="00654C78" w:rsidRDefault="00654C78"/>
    <w:p w:rsidR="00C63A48" w:rsidRPr="00C63A48" w:rsidRDefault="00C63A48" w:rsidP="00C63A48">
      <w:pPr>
        <w:adjustRightInd w:val="0"/>
        <w:snapToGrid w:val="0"/>
        <w:spacing w:line="280" w:lineRule="exact"/>
        <w:rPr>
          <w:rFonts w:ascii="黑体" w:eastAsia="黑体" w:hAnsi="黑体"/>
          <w:sz w:val="32"/>
          <w:szCs w:val="32"/>
        </w:rPr>
      </w:pPr>
      <w:r w:rsidRPr="00C63A48">
        <w:rPr>
          <w:rFonts w:ascii="黑体" w:eastAsia="黑体" w:hAnsi="黑体" w:hint="eastAsia"/>
          <w:sz w:val="32"/>
          <w:szCs w:val="32"/>
        </w:rPr>
        <w:t>———————————</w:t>
      </w:r>
      <w:r>
        <w:rPr>
          <w:rFonts w:ascii="黑体" w:eastAsia="黑体" w:hAnsi="黑体" w:hint="eastAsia"/>
          <w:sz w:val="32"/>
          <w:szCs w:val="32"/>
        </w:rPr>
        <w:t>——</w:t>
      </w:r>
      <w:r w:rsidRPr="00C63A48">
        <w:rPr>
          <w:rFonts w:ascii="黑体" w:eastAsia="黑体" w:hAnsi="黑体" w:hint="eastAsia"/>
          <w:sz w:val="32"/>
          <w:szCs w:val="32"/>
        </w:rPr>
        <w:t>——————————————</w:t>
      </w:r>
    </w:p>
    <w:p w:rsidR="00C63A48" w:rsidRPr="00C63A48" w:rsidRDefault="00C63A48" w:rsidP="00C63A48">
      <w:pPr>
        <w:adjustRightInd w:val="0"/>
        <w:snapToGrid w:val="0"/>
        <w:spacing w:line="280" w:lineRule="exact"/>
        <w:rPr>
          <w:rFonts w:ascii="仿宋_GB2312" w:eastAsia="仿宋_GB2312"/>
          <w:sz w:val="28"/>
          <w:szCs w:val="28"/>
        </w:rPr>
      </w:pPr>
      <w:r w:rsidRPr="00C63A48">
        <w:rPr>
          <w:rFonts w:ascii="仿宋_GB2312" w:eastAsia="仿宋_GB2312" w:hint="eastAsia"/>
          <w:sz w:val="28"/>
          <w:szCs w:val="28"/>
        </w:rPr>
        <w:t xml:space="preserve">  </w:t>
      </w:r>
      <w:r w:rsidR="00F04674" w:rsidRPr="00F04674">
        <w:rPr>
          <w:rFonts w:ascii="仿宋_GB2312" w:eastAsia="仿宋_GB2312" w:hint="eastAsia"/>
          <w:sz w:val="28"/>
          <w:szCs w:val="28"/>
        </w:rPr>
        <w:t>党政办公室</w:t>
      </w:r>
      <w:r w:rsidRPr="00C63A48">
        <w:rPr>
          <w:rFonts w:ascii="仿宋_GB2312" w:eastAsia="仿宋_GB2312" w:hint="eastAsia"/>
          <w:sz w:val="28"/>
          <w:szCs w:val="28"/>
        </w:rPr>
        <w:t xml:space="preserve">         </w:t>
      </w:r>
      <w:r>
        <w:rPr>
          <w:rFonts w:ascii="仿宋_GB2312" w:eastAsia="仿宋_GB2312" w:hint="eastAsia"/>
          <w:sz w:val="28"/>
          <w:szCs w:val="28"/>
        </w:rPr>
        <w:t xml:space="preserve">  </w:t>
      </w:r>
      <w:r w:rsidRPr="00C63A48">
        <w:rPr>
          <w:rFonts w:ascii="仿宋_GB2312" w:eastAsia="仿宋_GB2312" w:hint="eastAsia"/>
          <w:sz w:val="28"/>
          <w:szCs w:val="28"/>
        </w:rPr>
        <w:t xml:space="preserve">         </w:t>
      </w:r>
      <w:r w:rsidR="00F04674">
        <w:rPr>
          <w:rFonts w:ascii="仿宋_GB2312" w:eastAsia="仿宋_GB2312"/>
          <w:sz w:val="28"/>
          <w:szCs w:val="28"/>
        </w:rPr>
        <w:t xml:space="preserve">          </w:t>
      </w:r>
      <w:r w:rsidRPr="00C63A48">
        <w:rPr>
          <w:rFonts w:ascii="仿宋_GB2312" w:eastAsia="仿宋_GB2312" w:hint="eastAsia"/>
          <w:sz w:val="28"/>
          <w:szCs w:val="28"/>
        </w:rPr>
        <w:t xml:space="preserve"> 202</w:t>
      </w:r>
      <w:r w:rsidR="003F1AED">
        <w:rPr>
          <w:rFonts w:ascii="仿宋_GB2312" w:eastAsia="仿宋_GB2312"/>
          <w:sz w:val="28"/>
          <w:szCs w:val="28"/>
        </w:rPr>
        <w:t>2</w:t>
      </w:r>
      <w:r w:rsidRPr="00C63A48">
        <w:rPr>
          <w:rFonts w:ascii="仿宋_GB2312" w:eastAsia="仿宋_GB2312" w:hint="eastAsia"/>
          <w:sz w:val="28"/>
          <w:szCs w:val="28"/>
        </w:rPr>
        <w:t>年</w:t>
      </w:r>
      <w:r w:rsidR="003F1AED">
        <w:rPr>
          <w:rFonts w:ascii="仿宋_GB2312" w:eastAsia="仿宋_GB2312"/>
          <w:sz w:val="28"/>
          <w:szCs w:val="28"/>
        </w:rPr>
        <w:t>5</w:t>
      </w:r>
      <w:r w:rsidRPr="00C63A48">
        <w:rPr>
          <w:rFonts w:ascii="仿宋_GB2312" w:eastAsia="仿宋_GB2312" w:hint="eastAsia"/>
          <w:sz w:val="28"/>
          <w:szCs w:val="28"/>
        </w:rPr>
        <w:t>月</w:t>
      </w:r>
      <w:r w:rsidR="003F1AED">
        <w:rPr>
          <w:rFonts w:ascii="仿宋_GB2312" w:eastAsia="仿宋_GB2312" w:hint="eastAsia"/>
          <w:sz w:val="28"/>
          <w:szCs w:val="28"/>
        </w:rPr>
        <w:t xml:space="preserve"> </w:t>
      </w:r>
      <w:r w:rsidRPr="00C63A48">
        <w:rPr>
          <w:rFonts w:ascii="仿宋_GB2312" w:eastAsia="仿宋_GB2312" w:hint="eastAsia"/>
          <w:sz w:val="28"/>
          <w:szCs w:val="28"/>
        </w:rPr>
        <w:t>日印发</w:t>
      </w:r>
    </w:p>
    <w:p w:rsidR="00C63A48" w:rsidRPr="00C63A48" w:rsidRDefault="00C63A48" w:rsidP="00C63A48">
      <w:pPr>
        <w:adjustRightInd w:val="0"/>
        <w:snapToGrid w:val="0"/>
        <w:spacing w:line="280" w:lineRule="exact"/>
        <w:rPr>
          <w:rFonts w:ascii="黑体" w:eastAsia="黑体" w:hAnsi="黑体"/>
          <w:sz w:val="32"/>
          <w:szCs w:val="32"/>
        </w:rPr>
      </w:pPr>
      <w:r w:rsidRPr="00C63A48">
        <w:rPr>
          <w:rFonts w:ascii="黑体" w:eastAsia="黑体" w:hAnsi="黑体" w:hint="eastAsia"/>
          <w:sz w:val="32"/>
          <w:szCs w:val="32"/>
        </w:rPr>
        <w:t>———————————</w:t>
      </w:r>
      <w:r>
        <w:rPr>
          <w:rFonts w:ascii="黑体" w:eastAsia="黑体" w:hAnsi="黑体" w:hint="eastAsia"/>
          <w:sz w:val="32"/>
          <w:szCs w:val="32"/>
        </w:rPr>
        <w:t>——</w:t>
      </w:r>
      <w:r w:rsidRPr="00C63A48">
        <w:rPr>
          <w:rFonts w:ascii="黑体" w:eastAsia="黑体" w:hAnsi="黑体" w:hint="eastAsia"/>
          <w:sz w:val="32"/>
          <w:szCs w:val="32"/>
        </w:rPr>
        <w:t>——————————————</w:t>
      </w:r>
    </w:p>
    <w:sectPr w:rsidR="00C63A48" w:rsidRPr="00C63A48" w:rsidSect="008A399B">
      <w:pgSz w:w="11906" w:h="16838" w:code="9"/>
      <w:pgMar w:top="1928" w:right="1531" w:bottom="1814" w:left="1531"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FF3" w:rsidRDefault="00712FF3" w:rsidP="001461E6">
      <w:r>
        <w:separator/>
      </w:r>
    </w:p>
  </w:endnote>
  <w:endnote w:type="continuationSeparator" w:id="0">
    <w:p w:rsidR="00712FF3" w:rsidRDefault="00712FF3" w:rsidP="0014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99B" w:rsidRPr="008A399B" w:rsidRDefault="00712FF3" w:rsidP="008A399B">
    <w:pPr>
      <w:pStyle w:val="a5"/>
      <w:ind w:leftChars="200" w:left="420"/>
      <w:rPr>
        <w:rFonts w:ascii="仿宋_GB2312" w:eastAsia="仿宋_GB2312"/>
        <w:sz w:val="28"/>
        <w:szCs w:val="28"/>
      </w:rPr>
    </w:pPr>
    <w:sdt>
      <w:sdtPr>
        <w:id w:val="-1716567653"/>
        <w:docPartObj>
          <w:docPartGallery w:val="Page Numbers (Bottom of Page)"/>
          <w:docPartUnique/>
        </w:docPartObj>
      </w:sdtPr>
      <w:sdtEndPr>
        <w:rPr>
          <w:rFonts w:ascii="仿宋_GB2312" w:eastAsia="仿宋_GB2312" w:hint="eastAsia"/>
          <w:sz w:val="28"/>
          <w:szCs w:val="28"/>
        </w:rPr>
      </w:sdtEndPr>
      <w:sdtContent>
        <w:r w:rsidR="008A399B" w:rsidRPr="008A399B">
          <w:rPr>
            <w:rFonts w:ascii="仿宋_GB2312" w:eastAsia="仿宋_GB2312" w:hint="eastAsia"/>
            <w:sz w:val="28"/>
            <w:szCs w:val="28"/>
          </w:rPr>
          <w:t>-</w:t>
        </w:r>
        <w:r w:rsidR="008A399B" w:rsidRPr="008A399B">
          <w:rPr>
            <w:rFonts w:ascii="仿宋_GB2312" w:eastAsia="仿宋_GB2312" w:hint="eastAsia"/>
            <w:sz w:val="28"/>
            <w:szCs w:val="28"/>
          </w:rPr>
          <w:fldChar w:fldCharType="begin"/>
        </w:r>
        <w:r w:rsidR="008A399B" w:rsidRPr="008A399B">
          <w:rPr>
            <w:rFonts w:ascii="仿宋_GB2312" w:eastAsia="仿宋_GB2312" w:hint="eastAsia"/>
            <w:sz w:val="28"/>
            <w:szCs w:val="28"/>
          </w:rPr>
          <w:instrText>PAGE   \* MERGEFORMAT</w:instrText>
        </w:r>
        <w:r w:rsidR="008A399B" w:rsidRPr="008A399B">
          <w:rPr>
            <w:rFonts w:ascii="仿宋_GB2312" w:eastAsia="仿宋_GB2312" w:hint="eastAsia"/>
            <w:sz w:val="28"/>
            <w:szCs w:val="28"/>
          </w:rPr>
          <w:fldChar w:fldCharType="separate"/>
        </w:r>
        <w:r w:rsidR="00936C93" w:rsidRPr="00936C93">
          <w:rPr>
            <w:rFonts w:ascii="仿宋_GB2312" w:eastAsia="仿宋_GB2312"/>
            <w:noProof/>
            <w:sz w:val="28"/>
            <w:szCs w:val="28"/>
            <w:lang w:val="zh-CN"/>
          </w:rPr>
          <w:t>24</w:t>
        </w:r>
        <w:r w:rsidR="008A399B" w:rsidRPr="008A399B">
          <w:rPr>
            <w:rFonts w:ascii="仿宋_GB2312" w:eastAsia="仿宋_GB2312" w:hint="eastAsia"/>
            <w:sz w:val="28"/>
            <w:szCs w:val="28"/>
          </w:rPr>
          <w:fldChar w:fldCharType="end"/>
        </w:r>
      </w:sdtContent>
    </w:sdt>
    <w:r w:rsidR="008A399B" w:rsidRPr="008A399B">
      <w:rPr>
        <w:rFonts w:ascii="仿宋_GB2312" w:eastAsia="仿宋_GB2312"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8"/>
        <w:szCs w:val="28"/>
      </w:rPr>
      <w:id w:val="1036159042"/>
      <w:docPartObj>
        <w:docPartGallery w:val="Page Numbers (Bottom of Page)"/>
        <w:docPartUnique/>
      </w:docPartObj>
    </w:sdtPr>
    <w:sdtEndPr/>
    <w:sdtContent>
      <w:p w:rsidR="008A399B" w:rsidRPr="008A399B" w:rsidRDefault="008A399B" w:rsidP="008A399B">
        <w:pPr>
          <w:pStyle w:val="a5"/>
          <w:ind w:rightChars="200" w:right="420"/>
          <w:jc w:val="right"/>
          <w:rPr>
            <w:rFonts w:ascii="仿宋_GB2312" w:eastAsia="仿宋_GB2312"/>
            <w:sz w:val="28"/>
            <w:szCs w:val="28"/>
          </w:rPr>
        </w:pPr>
        <w:r w:rsidRPr="008A399B">
          <w:rPr>
            <w:rFonts w:ascii="仿宋_GB2312" w:eastAsia="仿宋_GB2312" w:hint="eastAsia"/>
            <w:sz w:val="28"/>
            <w:szCs w:val="28"/>
          </w:rPr>
          <w:t>-</w:t>
        </w:r>
        <w:r w:rsidRPr="008A399B">
          <w:rPr>
            <w:rFonts w:ascii="仿宋_GB2312" w:eastAsia="仿宋_GB2312" w:hint="eastAsia"/>
            <w:sz w:val="28"/>
            <w:szCs w:val="28"/>
          </w:rPr>
          <w:fldChar w:fldCharType="begin"/>
        </w:r>
        <w:r w:rsidRPr="008A399B">
          <w:rPr>
            <w:rFonts w:ascii="仿宋_GB2312" w:eastAsia="仿宋_GB2312" w:hint="eastAsia"/>
            <w:sz w:val="28"/>
            <w:szCs w:val="28"/>
          </w:rPr>
          <w:instrText>PAGE   \* MERGEFORMAT</w:instrText>
        </w:r>
        <w:r w:rsidRPr="008A399B">
          <w:rPr>
            <w:rFonts w:ascii="仿宋_GB2312" w:eastAsia="仿宋_GB2312" w:hint="eastAsia"/>
            <w:sz w:val="28"/>
            <w:szCs w:val="28"/>
          </w:rPr>
          <w:fldChar w:fldCharType="separate"/>
        </w:r>
        <w:r w:rsidR="00936C93" w:rsidRPr="00936C93">
          <w:rPr>
            <w:rFonts w:ascii="仿宋_GB2312" w:eastAsia="仿宋_GB2312"/>
            <w:noProof/>
            <w:sz w:val="28"/>
            <w:szCs w:val="28"/>
            <w:lang w:val="zh-CN"/>
          </w:rPr>
          <w:t>25</w:t>
        </w:r>
        <w:r w:rsidRPr="008A399B">
          <w:rPr>
            <w:rFonts w:ascii="仿宋_GB2312" w:eastAsia="仿宋_GB2312" w:hint="eastAsia"/>
            <w:sz w:val="28"/>
            <w:szCs w:val="28"/>
          </w:rPr>
          <w:fldChar w:fldCharType="end"/>
        </w:r>
        <w:r w:rsidRPr="008A399B">
          <w:rPr>
            <w:rFonts w:ascii="仿宋_GB2312" w:eastAsia="仿宋_GB2312"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FF3" w:rsidRDefault="00712FF3" w:rsidP="001461E6">
      <w:r>
        <w:separator/>
      </w:r>
    </w:p>
  </w:footnote>
  <w:footnote w:type="continuationSeparator" w:id="0">
    <w:p w:rsidR="00712FF3" w:rsidRDefault="00712FF3" w:rsidP="00146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BE9"/>
    <w:rsid w:val="001461E6"/>
    <w:rsid w:val="00221769"/>
    <w:rsid w:val="00236800"/>
    <w:rsid w:val="00285390"/>
    <w:rsid w:val="0028577A"/>
    <w:rsid w:val="003B01DE"/>
    <w:rsid w:val="003C0523"/>
    <w:rsid w:val="003F1AED"/>
    <w:rsid w:val="0041562D"/>
    <w:rsid w:val="004220C7"/>
    <w:rsid w:val="00482899"/>
    <w:rsid w:val="00591F5F"/>
    <w:rsid w:val="00654C78"/>
    <w:rsid w:val="006A7CAA"/>
    <w:rsid w:val="00712FF3"/>
    <w:rsid w:val="007D21DB"/>
    <w:rsid w:val="00834D5F"/>
    <w:rsid w:val="008407D0"/>
    <w:rsid w:val="008A399B"/>
    <w:rsid w:val="008A5BE9"/>
    <w:rsid w:val="00936C93"/>
    <w:rsid w:val="0096437E"/>
    <w:rsid w:val="009C7A84"/>
    <w:rsid w:val="00A66EF9"/>
    <w:rsid w:val="00B43FA2"/>
    <w:rsid w:val="00B75C56"/>
    <w:rsid w:val="00B8282F"/>
    <w:rsid w:val="00C01CDC"/>
    <w:rsid w:val="00C63A48"/>
    <w:rsid w:val="00C75D44"/>
    <w:rsid w:val="00C90A7B"/>
    <w:rsid w:val="00C957CD"/>
    <w:rsid w:val="00CC6873"/>
    <w:rsid w:val="00CD5F9E"/>
    <w:rsid w:val="00D2350A"/>
    <w:rsid w:val="00D27D49"/>
    <w:rsid w:val="00D41472"/>
    <w:rsid w:val="00D5011C"/>
    <w:rsid w:val="00D735C2"/>
    <w:rsid w:val="00D82641"/>
    <w:rsid w:val="00E21BDC"/>
    <w:rsid w:val="00E70658"/>
    <w:rsid w:val="00E9605F"/>
    <w:rsid w:val="00EC3563"/>
    <w:rsid w:val="00F04674"/>
    <w:rsid w:val="00F402AC"/>
    <w:rsid w:val="00F74C9F"/>
    <w:rsid w:val="00F83C4D"/>
    <w:rsid w:val="00FE0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38216"/>
  <w15:docId w15:val="{DD87E8F8-83E1-441F-8491-0F98DDD1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0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61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61E6"/>
    <w:rPr>
      <w:sz w:val="18"/>
      <w:szCs w:val="18"/>
    </w:rPr>
  </w:style>
  <w:style w:type="paragraph" w:styleId="a5">
    <w:name w:val="footer"/>
    <w:basedOn w:val="a"/>
    <w:link w:val="a6"/>
    <w:uiPriority w:val="99"/>
    <w:unhideWhenUsed/>
    <w:rsid w:val="001461E6"/>
    <w:pPr>
      <w:tabs>
        <w:tab w:val="center" w:pos="4153"/>
        <w:tab w:val="right" w:pos="8306"/>
      </w:tabs>
      <w:snapToGrid w:val="0"/>
      <w:jc w:val="left"/>
    </w:pPr>
    <w:rPr>
      <w:sz w:val="18"/>
      <w:szCs w:val="18"/>
    </w:rPr>
  </w:style>
  <w:style w:type="character" w:customStyle="1" w:styleId="a6">
    <w:name w:val="页脚 字符"/>
    <w:basedOn w:val="a0"/>
    <w:link w:val="a5"/>
    <w:uiPriority w:val="99"/>
    <w:rsid w:val="001461E6"/>
    <w:rPr>
      <w:sz w:val="18"/>
      <w:szCs w:val="18"/>
    </w:rPr>
  </w:style>
  <w:style w:type="paragraph" w:styleId="a7">
    <w:name w:val="Balloon Text"/>
    <w:basedOn w:val="a"/>
    <w:link w:val="a8"/>
    <w:uiPriority w:val="99"/>
    <w:semiHidden/>
    <w:unhideWhenUsed/>
    <w:rsid w:val="00C957CD"/>
    <w:rPr>
      <w:sz w:val="18"/>
      <w:szCs w:val="18"/>
    </w:rPr>
  </w:style>
  <w:style w:type="character" w:customStyle="1" w:styleId="a8">
    <w:name w:val="批注框文本 字符"/>
    <w:basedOn w:val="a0"/>
    <w:link w:val="a7"/>
    <w:uiPriority w:val="99"/>
    <w:semiHidden/>
    <w:rsid w:val="00C957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677257">
      <w:bodyDiv w:val="1"/>
      <w:marLeft w:val="0"/>
      <w:marRight w:val="0"/>
      <w:marTop w:val="0"/>
      <w:marBottom w:val="0"/>
      <w:divBdr>
        <w:top w:val="none" w:sz="0" w:space="0" w:color="auto"/>
        <w:left w:val="none" w:sz="0" w:space="0" w:color="auto"/>
        <w:bottom w:val="none" w:sz="0" w:space="0" w:color="auto"/>
        <w:right w:val="none" w:sz="0" w:space="0" w:color="auto"/>
      </w:divBdr>
      <w:divsChild>
        <w:div w:id="1016273119">
          <w:marLeft w:val="0"/>
          <w:marRight w:val="0"/>
          <w:marTop w:val="0"/>
          <w:marBottom w:val="0"/>
          <w:divBdr>
            <w:top w:val="none" w:sz="0" w:space="0" w:color="auto"/>
            <w:left w:val="none" w:sz="0" w:space="0" w:color="auto"/>
            <w:bottom w:val="none" w:sz="0" w:space="0" w:color="auto"/>
            <w:right w:val="none" w:sz="0" w:space="0" w:color="auto"/>
          </w:divBdr>
          <w:divsChild>
            <w:div w:id="1801000533">
              <w:marLeft w:val="0"/>
              <w:marRight w:val="0"/>
              <w:marTop w:val="0"/>
              <w:marBottom w:val="0"/>
              <w:divBdr>
                <w:top w:val="none" w:sz="0" w:space="0" w:color="auto"/>
                <w:left w:val="none" w:sz="0" w:space="0" w:color="auto"/>
                <w:bottom w:val="none" w:sz="0" w:space="0" w:color="auto"/>
                <w:right w:val="none" w:sz="0" w:space="0" w:color="auto"/>
              </w:divBdr>
              <w:divsChild>
                <w:div w:id="1491286019">
                  <w:marLeft w:val="0"/>
                  <w:marRight w:val="0"/>
                  <w:marTop w:val="75"/>
                  <w:marBottom w:val="0"/>
                  <w:divBdr>
                    <w:top w:val="none" w:sz="0" w:space="0" w:color="auto"/>
                    <w:left w:val="none" w:sz="0" w:space="0" w:color="auto"/>
                    <w:bottom w:val="none" w:sz="0" w:space="0" w:color="auto"/>
                    <w:right w:val="none" w:sz="0" w:space="0" w:color="auto"/>
                  </w:divBdr>
                  <w:divsChild>
                    <w:div w:id="12338103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97166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9EA0C-2185-4F50-AA8E-014F08F2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25</Pages>
  <Words>2116</Words>
  <Characters>12065</Characters>
  <Application>Microsoft Office Word</Application>
  <DocSecurity>0</DocSecurity>
  <Lines>100</Lines>
  <Paragraphs>28</Paragraphs>
  <ScaleCrop>false</ScaleCrop>
  <Company>微软中国</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cp:lastPrinted>2022-05-05T01:00:00Z</cp:lastPrinted>
  <dcterms:created xsi:type="dcterms:W3CDTF">2020-06-09T02:13:00Z</dcterms:created>
  <dcterms:modified xsi:type="dcterms:W3CDTF">2022-06-06T06:24:00Z</dcterms:modified>
</cp:coreProperties>
</file>